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6EEA2" w14:textId="77777777" w:rsidR="008156D5" w:rsidRDefault="00E54FFD">
      <w:r>
        <w:pict w14:anchorId="7E447F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83.15pt;height:91.1pt;z-index:251657216;mso-position-horizontal:left;mso-position-horizontal-relative:margin;mso-position-vertical:top;mso-position-vertical-relative:line">
            <v:imagedata r:id="rId7" o:title=""/>
            <w10:wrap type="square" anchorx="page" anchory="page"/>
          </v:shape>
        </w:pict>
      </w:r>
      <w:r>
        <w:pict w14:anchorId="24D82920">
          <v:shape id="_x0000_s1026" type="#_x0000_t75" style="position:absolute;margin-left:16.1pt;margin-top:0;width:67.3pt;height:120.2pt;z-index:251658240;mso-position-horizontal:right;mso-position-horizontal-relative:margin;mso-position-vertical:top;mso-position-vertical-relative:line">
            <v:imagedata r:id="rId8" o:title=""/>
            <w10:wrap type="square" anchorx="page" anchory="page"/>
          </v:shape>
        </w:pict>
      </w:r>
    </w:p>
    <w:p w14:paraId="7EFD8F0B" w14:textId="77777777" w:rsidR="008156D5" w:rsidRDefault="00E54FFD">
      <w:pPr>
        <w:jc w:val="center"/>
      </w:pPr>
      <w:r>
        <w:rPr>
          <w:sz w:val="28"/>
          <w:szCs w:val="28"/>
        </w:rPr>
        <w:t>2026</w:t>
      </w:r>
    </w:p>
    <w:p w14:paraId="6065A32A" w14:textId="77777777" w:rsidR="008156D5" w:rsidRDefault="00E54FFD">
      <w:pPr>
        <w:jc w:val="center"/>
      </w:pPr>
      <w:r>
        <w:rPr>
          <w:sz w:val="28"/>
          <w:szCs w:val="28"/>
        </w:rPr>
        <w:t>Project Implementation Report (PIR)</w:t>
      </w:r>
    </w:p>
    <w:p w14:paraId="36315A00" w14:textId="77777777" w:rsidR="008156D5" w:rsidRDefault="008156D5"/>
    <w:p w14:paraId="1E568061" w14:textId="77777777" w:rsidR="008156D5" w:rsidRDefault="008156D5"/>
    <w:p w14:paraId="7787BC90" w14:textId="77777777" w:rsidR="008156D5" w:rsidRDefault="008156D5"/>
    <w:p w14:paraId="2D59CA6A" w14:textId="77777777" w:rsidR="008156D5" w:rsidRDefault="00E54FFD">
      <w:pPr>
        <w:jc w:val="center"/>
      </w:pPr>
      <w:r>
        <w:rPr>
          <w:b/>
          <w:bCs/>
          <w:sz w:val="28"/>
          <w:szCs w:val="28"/>
        </w:rPr>
        <w:t>NBSAP Update and the 7th National Reports</w:t>
      </w:r>
    </w:p>
    <w:p w14:paraId="68B6FFC6" w14:textId="77777777" w:rsidR="008156D5" w:rsidRDefault="00E54FFD">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4F7F42C5" w14:textId="77777777" w:rsidR="008156D5" w:rsidRDefault="00E54FFD">
      <w:pPr>
        <w:tabs>
          <w:tab w:val="right" w:leader="dot" w:pos="9062"/>
        </w:tabs>
      </w:pPr>
      <w:hyperlink w:anchor="_Toc1" w:history="1">
        <w:r>
          <w:t>Key project dates</w:t>
        </w:r>
        <w:r>
          <w:tab/>
        </w:r>
        <w:r>
          <w:fldChar w:fldCharType="begin"/>
        </w:r>
        <w:r>
          <w:instrText>PAGEREF 1 \h</w:instrText>
        </w:r>
        <w:r>
          <w:fldChar w:fldCharType="end"/>
        </w:r>
      </w:hyperlink>
    </w:p>
    <w:p w14:paraId="6031525C" w14:textId="77777777" w:rsidR="008156D5" w:rsidRDefault="00E54FFD">
      <w:pPr>
        <w:tabs>
          <w:tab w:val="right" w:leader="dot" w:pos="9062"/>
        </w:tabs>
      </w:pPr>
      <w:hyperlink w:anchor="_Toc2" w:history="1">
        <w:r>
          <w:t>Overall ratings</w:t>
        </w:r>
        <w:r>
          <w:tab/>
        </w:r>
        <w:r>
          <w:fldChar w:fldCharType="begin"/>
        </w:r>
        <w:r>
          <w:instrText>PAGEREF 2 \h</w:instrText>
        </w:r>
        <w:r>
          <w:fldChar w:fldCharType="end"/>
        </w:r>
      </w:hyperlink>
    </w:p>
    <w:p w14:paraId="5F31889C" w14:textId="77777777" w:rsidR="008156D5" w:rsidRDefault="00E54FFD">
      <w:pPr>
        <w:tabs>
          <w:tab w:val="right" w:leader="dot" w:pos="9062"/>
        </w:tabs>
      </w:pPr>
      <w:hyperlink w:anchor="_Toc3" w:history="1">
        <w:r>
          <w:t>Development Objective Progress</w:t>
        </w:r>
        <w:r>
          <w:tab/>
        </w:r>
        <w:r>
          <w:fldChar w:fldCharType="begin"/>
        </w:r>
        <w:r>
          <w:instrText>PAGEREF 3 \h</w:instrText>
        </w:r>
        <w:r>
          <w:fldChar w:fldCharType="end"/>
        </w:r>
      </w:hyperlink>
    </w:p>
    <w:p w14:paraId="0A52A5D0" w14:textId="77777777" w:rsidR="008156D5" w:rsidRDefault="00E54FFD">
      <w:pPr>
        <w:tabs>
          <w:tab w:val="right" w:leader="dot" w:pos="9062"/>
        </w:tabs>
      </w:pPr>
      <w:hyperlink w:anchor="_Toc4" w:history="1">
        <w:r>
          <w:t>Finance/Co-Finance</w:t>
        </w:r>
        <w:r>
          <w:tab/>
        </w:r>
        <w:r>
          <w:fldChar w:fldCharType="begin"/>
        </w:r>
        <w:r>
          <w:instrText>PAGEREF 4 \h</w:instrText>
        </w:r>
        <w:r>
          <w:fldChar w:fldCharType="end"/>
        </w:r>
      </w:hyperlink>
    </w:p>
    <w:p w14:paraId="1FAFC793" w14:textId="77777777" w:rsidR="008156D5" w:rsidRDefault="00E54FFD">
      <w:pPr>
        <w:tabs>
          <w:tab w:val="right" w:leader="dot" w:pos="9062"/>
        </w:tabs>
      </w:pPr>
      <w:hyperlink w:anchor="_Toc6" w:history="1">
        <w:r>
          <w:t>Implementation Progress</w:t>
        </w:r>
        <w:r>
          <w:tab/>
        </w:r>
        <w:r>
          <w:fldChar w:fldCharType="begin"/>
        </w:r>
        <w:r>
          <w:instrText>PAGEREF 6 \h</w:instrText>
        </w:r>
        <w:r>
          <w:fldChar w:fldCharType="end"/>
        </w:r>
      </w:hyperlink>
    </w:p>
    <w:p w14:paraId="35880FEB" w14:textId="77777777" w:rsidR="008156D5" w:rsidRDefault="00E54FFD">
      <w:pPr>
        <w:tabs>
          <w:tab w:val="right" w:leader="dot" w:pos="9062"/>
        </w:tabs>
      </w:pPr>
      <w:hyperlink w:anchor="_Toc7" w:history="1">
        <w:r>
          <w:t>Project Governance</w:t>
        </w:r>
        <w:r>
          <w:tab/>
        </w:r>
        <w:r>
          <w:fldChar w:fldCharType="begin"/>
        </w:r>
        <w:r>
          <w:instrText>PAGEREF 7 \h</w:instrText>
        </w:r>
        <w:r>
          <w:fldChar w:fldCharType="end"/>
        </w:r>
      </w:hyperlink>
    </w:p>
    <w:p w14:paraId="3FD78915" w14:textId="77777777" w:rsidR="008156D5" w:rsidRDefault="00E54FFD">
      <w:pPr>
        <w:tabs>
          <w:tab w:val="right" w:leader="dot" w:pos="9062"/>
        </w:tabs>
      </w:pPr>
      <w:hyperlink w:anchor="_Toc8" w:history="1">
        <w:r>
          <w:t>Ratings and Overall Assessments</w:t>
        </w:r>
        <w:r>
          <w:tab/>
        </w:r>
        <w:r>
          <w:fldChar w:fldCharType="begin"/>
        </w:r>
        <w:r>
          <w:instrText>PAGEREF 8 \h</w:instrText>
        </w:r>
        <w:r>
          <w:fldChar w:fldCharType="end"/>
        </w:r>
      </w:hyperlink>
    </w:p>
    <w:p w14:paraId="4AB2B4E2" w14:textId="77777777" w:rsidR="008156D5" w:rsidRDefault="00E54FFD">
      <w:pPr>
        <w:tabs>
          <w:tab w:val="right" w:leader="dot" w:pos="9062"/>
        </w:tabs>
      </w:pPr>
      <w:hyperlink w:anchor="_Toc9" w:history="1">
        <w:r>
          <w:t>Minor Amendments</w:t>
        </w:r>
        <w:r>
          <w:tab/>
        </w:r>
        <w:r>
          <w:fldChar w:fldCharType="begin"/>
        </w:r>
        <w:r>
          <w:instrText>PAGEREF 9 \h</w:instrText>
        </w:r>
        <w:r>
          <w:fldChar w:fldCharType="end"/>
        </w:r>
      </w:hyperlink>
    </w:p>
    <w:p w14:paraId="44D21C2A" w14:textId="77777777" w:rsidR="008156D5" w:rsidRDefault="00E54FFD">
      <w:pPr>
        <w:tabs>
          <w:tab w:val="right" w:leader="dot" w:pos="9062"/>
        </w:tabs>
      </w:pPr>
      <w:hyperlink w:anchor="_Toc10" w:history="1">
        <w:r>
          <w:t>Gender</w:t>
        </w:r>
        <w:r>
          <w:tab/>
        </w:r>
        <w:r>
          <w:fldChar w:fldCharType="begin"/>
        </w:r>
        <w:r>
          <w:instrText>PAGEREF 10 \h</w:instrText>
        </w:r>
        <w:r>
          <w:fldChar w:fldCharType="end"/>
        </w:r>
      </w:hyperlink>
    </w:p>
    <w:p w14:paraId="4B8F5DD6" w14:textId="77777777" w:rsidR="008156D5" w:rsidRDefault="00E54FFD">
      <w:pPr>
        <w:tabs>
          <w:tab w:val="right" w:leader="dot" w:pos="9062"/>
        </w:tabs>
      </w:pPr>
      <w:hyperlink w:anchor="_Toc12" w:history="1">
        <w:r>
          <w:t>Risk Management</w:t>
        </w:r>
        <w:r>
          <w:tab/>
        </w:r>
        <w:r>
          <w:fldChar w:fldCharType="begin"/>
        </w:r>
        <w:r>
          <w:instrText>PAGEREF 12 \h</w:instrText>
        </w:r>
        <w:r>
          <w:fldChar w:fldCharType="end"/>
        </w:r>
      </w:hyperlink>
    </w:p>
    <w:p w14:paraId="560FA7C4" w14:textId="77777777" w:rsidR="008156D5" w:rsidRDefault="00E54FFD">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31A3FFEB" w14:textId="77777777" w:rsidR="008156D5" w:rsidRDefault="00E54FFD">
      <w:pPr>
        <w:tabs>
          <w:tab w:val="right" w:leader="dot" w:pos="9062"/>
        </w:tabs>
      </w:pPr>
      <w:hyperlink w:anchor="_Toc16" w:history="1">
        <w:r>
          <w:t>Annex - Ratings Definitions</w:t>
        </w:r>
        <w:r>
          <w:tab/>
        </w:r>
        <w:r>
          <w:fldChar w:fldCharType="begin"/>
        </w:r>
        <w:r>
          <w:instrText>PAGEREF 16 \h</w:instrText>
        </w:r>
        <w:r>
          <w:fldChar w:fldCharType="end"/>
        </w:r>
      </w:hyperlink>
    </w:p>
    <w:p w14:paraId="7B9D9B8E" w14:textId="77777777" w:rsidR="008156D5" w:rsidRDefault="00E54FFD">
      <w:r>
        <w:fldChar w:fldCharType="end"/>
      </w:r>
    </w:p>
    <w:p w14:paraId="686597D6" w14:textId="77777777" w:rsidR="008156D5" w:rsidRDefault="008156D5">
      <w:pPr>
        <w:sectPr w:rsidR="008156D5">
          <w:headerReference w:type="default" r:id="rId9"/>
          <w:footerReference w:type="default" r:id="rId10"/>
          <w:pgSz w:w="11905" w:h="16837"/>
          <w:pgMar w:top="1440" w:right="1440" w:bottom="1440" w:left="1440" w:header="720" w:footer="720" w:gutter="0"/>
          <w:cols w:space="720"/>
        </w:sectPr>
      </w:pPr>
    </w:p>
    <w:p w14:paraId="1C7ED352" w14:textId="77777777" w:rsidR="008156D5" w:rsidRDefault="00E54FFD">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8156D5" w14:paraId="1AE7CA47" w14:textId="77777777">
        <w:tc>
          <w:tcPr>
            <w:tcW w:w="10000" w:type="dxa"/>
            <w:gridSpan w:val="2"/>
            <w:shd w:val="clear" w:color="auto" w:fill="D9D9D9"/>
            <w:noWrap/>
          </w:tcPr>
          <w:p w14:paraId="487DBDD1" w14:textId="77777777" w:rsidR="008156D5" w:rsidRDefault="00E54FFD">
            <w:r>
              <w:rPr>
                <w:b/>
                <w:bCs/>
              </w:rPr>
              <w:t>Project Information</w:t>
            </w:r>
          </w:p>
        </w:tc>
      </w:tr>
      <w:tr w:rsidR="008156D5" w14:paraId="3ABDA70B" w14:textId="77777777">
        <w:tc>
          <w:tcPr>
            <w:tcW w:w="5000" w:type="dxa"/>
            <w:noWrap/>
          </w:tcPr>
          <w:p w14:paraId="4947C6FB" w14:textId="77777777" w:rsidR="008156D5" w:rsidRDefault="00E54FFD">
            <w:r>
              <w:t>UNDP PIMS ID</w:t>
            </w:r>
          </w:p>
        </w:tc>
        <w:tc>
          <w:tcPr>
            <w:tcW w:w="5000" w:type="dxa"/>
            <w:noWrap/>
          </w:tcPr>
          <w:p w14:paraId="61A96612" w14:textId="77777777" w:rsidR="008156D5" w:rsidRDefault="00E54FFD">
            <w:r>
              <w:t>9678</w:t>
            </w:r>
          </w:p>
        </w:tc>
      </w:tr>
      <w:tr w:rsidR="008156D5" w14:paraId="13D0F9C4" w14:textId="77777777">
        <w:tc>
          <w:tcPr>
            <w:tcW w:w="5000" w:type="dxa"/>
            <w:noWrap/>
          </w:tcPr>
          <w:p w14:paraId="18BE170F" w14:textId="77777777" w:rsidR="008156D5" w:rsidRDefault="00E54FFD">
            <w:r>
              <w:t>GEF ID</w:t>
            </w:r>
          </w:p>
        </w:tc>
        <w:tc>
          <w:tcPr>
            <w:tcW w:w="5000" w:type="dxa"/>
            <w:noWrap/>
          </w:tcPr>
          <w:p w14:paraId="4F87478E" w14:textId="77777777" w:rsidR="008156D5" w:rsidRDefault="00E54FFD">
            <w:r>
              <w:t>11286</w:t>
            </w:r>
          </w:p>
        </w:tc>
      </w:tr>
      <w:tr w:rsidR="008156D5" w14:paraId="36DDC5D3" w14:textId="77777777">
        <w:tc>
          <w:tcPr>
            <w:tcW w:w="5000" w:type="dxa"/>
            <w:noWrap/>
          </w:tcPr>
          <w:p w14:paraId="530A8C40" w14:textId="77777777" w:rsidR="008156D5" w:rsidRDefault="00E54FFD">
            <w:r>
              <w:t>Title</w:t>
            </w:r>
          </w:p>
        </w:tc>
        <w:tc>
          <w:tcPr>
            <w:tcW w:w="5000" w:type="dxa"/>
            <w:noWrap/>
          </w:tcPr>
          <w:p w14:paraId="56B347FE" w14:textId="77777777" w:rsidR="008156D5" w:rsidRDefault="00E54FFD">
            <w:r>
              <w:t>NBSAP Update and the 7th National Reports</w:t>
            </w:r>
          </w:p>
        </w:tc>
      </w:tr>
      <w:tr w:rsidR="008156D5" w14:paraId="20614A63" w14:textId="77777777">
        <w:tc>
          <w:tcPr>
            <w:tcW w:w="5000" w:type="dxa"/>
            <w:noWrap/>
          </w:tcPr>
          <w:p w14:paraId="74FAEE5D" w14:textId="77777777" w:rsidR="008156D5" w:rsidRDefault="00E54FFD">
            <w:r>
              <w:t>Country(</w:t>
            </w:r>
            <w:proofErr w:type="spellStart"/>
            <w:r>
              <w:t>ies</w:t>
            </w:r>
            <w:proofErr w:type="spellEnd"/>
            <w:r>
              <w:t>)</w:t>
            </w:r>
          </w:p>
        </w:tc>
        <w:tc>
          <w:tcPr>
            <w:tcW w:w="5000" w:type="dxa"/>
            <w:noWrap/>
          </w:tcPr>
          <w:p w14:paraId="59976743" w14:textId="77777777" w:rsidR="008156D5" w:rsidRDefault="00E54FFD">
            <w:r>
              <w:t>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w:t>
            </w:r>
            <w:r>
              <w:t xml:space="preserve">, Jamaica, Mexico, Panama, St. Kitts and Nevis, Paraguay, Suriname, Peru, Saint Lucia, Trinidad &amp; Tobago, St </w:t>
            </w:r>
            <w:proofErr w:type="spellStart"/>
            <w:r>
              <w:t>Vincent&amp;Grenadines</w:t>
            </w:r>
            <w:proofErr w:type="spellEnd"/>
            <w:r>
              <w:t>, Uruguay, Venezuela, Kazakhstan, Kyrgyzstan, Tajikistan, Turkmenistan, Ukraine, Uzbekistan, New York - VFs, Belize</w:t>
            </w:r>
          </w:p>
        </w:tc>
      </w:tr>
      <w:tr w:rsidR="008156D5" w14:paraId="15C5AA86" w14:textId="77777777">
        <w:tc>
          <w:tcPr>
            <w:tcW w:w="5000" w:type="dxa"/>
            <w:noWrap/>
          </w:tcPr>
          <w:p w14:paraId="4F6F71A9" w14:textId="77777777" w:rsidR="008156D5" w:rsidRDefault="00E54FFD">
            <w:r>
              <w:t>UNDP Technical Team</w:t>
            </w:r>
          </w:p>
        </w:tc>
        <w:tc>
          <w:tcPr>
            <w:tcW w:w="5000" w:type="dxa"/>
            <w:noWrap/>
          </w:tcPr>
          <w:p w14:paraId="016834FE" w14:textId="77777777" w:rsidR="008156D5" w:rsidRDefault="00E54FFD">
            <w:r>
              <w:t>Ecosystems and Biodiversity</w:t>
            </w:r>
          </w:p>
        </w:tc>
      </w:tr>
      <w:tr w:rsidR="008156D5" w14:paraId="6D1855F6" w14:textId="77777777">
        <w:tc>
          <w:tcPr>
            <w:tcW w:w="5000" w:type="dxa"/>
            <w:noWrap/>
          </w:tcPr>
          <w:p w14:paraId="5B2B9DA3" w14:textId="77777777" w:rsidR="008156D5" w:rsidRDefault="00E54FFD">
            <w:r>
              <w:t>Management Arrangements</w:t>
            </w:r>
          </w:p>
        </w:tc>
        <w:tc>
          <w:tcPr>
            <w:tcW w:w="5000" w:type="dxa"/>
            <w:noWrap/>
          </w:tcPr>
          <w:p w14:paraId="334B5C15" w14:textId="77777777" w:rsidR="008156D5" w:rsidRDefault="00E54FFD">
            <w:r>
              <w:t>DIM</w:t>
            </w:r>
          </w:p>
        </w:tc>
      </w:tr>
      <w:tr w:rsidR="008156D5" w14:paraId="0CFA0AA0" w14:textId="77777777">
        <w:tc>
          <w:tcPr>
            <w:tcW w:w="5000" w:type="dxa"/>
            <w:noWrap/>
          </w:tcPr>
          <w:p w14:paraId="59A6B162" w14:textId="77777777" w:rsidR="008156D5" w:rsidRDefault="00E54FFD">
            <w:r>
              <w:t>Project Implementing Partner</w:t>
            </w:r>
          </w:p>
        </w:tc>
        <w:tc>
          <w:tcPr>
            <w:tcW w:w="5000" w:type="dxa"/>
            <w:noWrap/>
          </w:tcPr>
          <w:p w14:paraId="6AEFCF8B" w14:textId="77777777" w:rsidR="008156D5" w:rsidRDefault="00E54FFD">
            <w:r>
              <w:t>UNDP New York - VFs Country Office</w:t>
            </w:r>
          </w:p>
        </w:tc>
      </w:tr>
      <w:tr w:rsidR="008156D5" w14:paraId="06C945F0" w14:textId="77777777">
        <w:tc>
          <w:tcPr>
            <w:tcW w:w="5000" w:type="dxa"/>
            <w:noWrap/>
          </w:tcPr>
          <w:p w14:paraId="6F764ACE" w14:textId="77777777" w:rsidR="008156D5" w:rsidRDefault="00E54FFD">
            <w:r>
              <w:t>Joint Agencies</w:t>
            </w:r>
          </w:p>
        </w:tc>
        <w:tc>
          <w:tcPr>
            <w:tcW w:w="5000" w:type="dxa"/>
            <w:noWrap/>
          </w:tcPr>
          <w:p w14:paraId="2820A0E5" w14:textId="77777777" w:rsidR="008156D5" w:rsidRDefault="00E54FFD">
            <w:r>
              <w:t>UN Environment</w:t>
            </w:r>
          </w:p>
        </w:tc>
      </w:tr>
      <w:tr w:rsidR="008156D5" w14:paraId="120CA50C" w14:textId="77777777">
        <w:tc>
          <w:tcPr>
            <w:tcW w:w="5000" w:type="dxa"/>
            <w:noWrap/>
          </w:tcPr>
          <w:p w14:paraId="728CCC5F" w14:textId="77777777" w:rsidR="008156D5" w:rsidRDefault="00E54FFD">
            <w:r>
              <w:t>Project Type</w:t>
            </w:r>
          </w:p>
        </w:tc>
        <w:tc>
          <w:tcPr>
            <w:tcW w:w="5000" w:type="dxa"/>
            <w:noWrap/>
          </w:tcPr>
          <w:p w14:paraId="1E893D98" w14:textId="77777777" w:rsidR="008156D5" w:rsidRDefault="00E54FFD">
            <w:r>
              <w:t>Enabling Act - 2 steps</w:t>
            </w:r>
          </w:p>
        </w:tc>
      </w:tr>
      <w:tr w:rsidR="008156D5" w14:paraId="0F6321BB" w14:textId="77777777">
        <w:tc>
          <w:tcPr>
            <w:tcW w:w="5000" w:type="dxa"/>
            <w:noWrap/>
          </w:tcPr>
          <w:p w14:paraId="0A247303" w14:textId="77777777" w:rsidR="008156D5" w:rsidRDefault="00E54FFD">
            <w:r>
              <w:t>Implementation Status</w:t>
            </w:r>
          </w:p>
        </w:tc>
        <w:tc>
          <w:tcPr>
            <w:tcW w:w="5000" w:type="dxa"/>
            <w:noWrap/>
          </w:tcPr>
          <w:p w14:paraId="335CEFAA" w14:textId="77777777" w:rsidR="008156D5" w:rsidRDefault="00E54FFD">
            <w:r>
              <w:t>2nd PIR</w:t>
            </w:r>
          </w:p>
        </w:tc>
      </w:tr>
      <w:tr w:rsidR="008156D5" w14:paraId="3EFF2769" w14:textId="77777777">
        <w:tc>
          <w:tcPr>
            <w:tcW w:w="5000" w:type="dxa"/>
            <w:noWrap/>
          </w:tcPr>
          <w:p w14:paraId="6911B5A8" w14:textId="77777777" w:rsidR="008156D5" w:rsidRDefault="00E54FFD">
            <w:r>
              <w:t>GEF Fiscal Year</w:t>
            </w:r>
          </w:p>
        </w:tc>
        <w:tc>
          <w:tcPr>
            <w:tcW w:w="5000" w:type="dxa"/>
            <w:noWrap/>
          </w:tcPr>
          <w:p w14:paraId="6772ED1C" w14:textId="77777777" w:rsidR="008156D5" w:rsidRDefault="00E54FFD">
            <w:r>
              <w:t>FY26</w:t>
            </w:r>
          </w:p>
        </w:tc>
      </w:tr>
      <w:tr w:rsidR="008156D5" w14:paraId="75165325" w14:textId="77777777">
        <w:tc>
          <w:tcPr>
            <w:tcW w:w="5000" w:type="dxa"/>
            <w:noWrap/>
          </w:tcPr>
          <w:p w14:paraId="5D97B19F" w14:textId="77777777" w:rsidR="008156D5" w:rsidRDefault="00E54FFD">
            <w:r>
              <w:t>Trust Fund</w:t>
            </w:r>
          </w:p>
        </w:tc>
        <w:tc>
          <w:tcPr>
            <w:tcW w:w="5000" w:type="dxa"/>
            <w:noWrap/>
          </w:tcPr>
          <w:p w14:paraId="1F860FBC" w14:textId="77777777" w:rsidR="008156D5" w:rsidRDefault="00E54FFD">
            <w:r>
              <w:t>GEF Trust Fund</w:t>
            </w:r>
          </w:p>
        </w:tc>
      </w:tr>
    </w:tbl>
    <w:p w14:paraId="7480A6F4" w14:textId="77777777" w:rsidR="008156D5" w:rsidRDefault="008156D5"/>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8156D5" w14:paraId="21F9FA6E" w14:textId="77777777">
        <w:tc>
          <w:tcPr>
            <w:tcW w:w="10000" w:type="dxa"/>
            <w:shd w:val="clear" w:color="auto" w:fill="D9D9D9"/>
            <w:noWrap/>
          </w:tcPr>
          <w:p w14:paraId="0691C9DE" w14:textId="77777777" w:rsidR="008156D5" w:rsidRDefault="00E54FFD">
            <w:r>
              <w:rPr>
                <w:b/>
                <w:bCs/>
              </w:rPr>
              <w:t>Project Description</w:t>
            </w:r>
          </w:p>
        </w:tc>
      </w:tr>
      <w:tr w:rsidR="008156D5" w14:paraId="37A58C8A" w14:textId="77777777">
        <w:tc>
          <w:tcPr>
            <w:tcW w:w="10000" w:type="dxa"/>
            <w:noWrap/>
          </w:tcPr>
          <w:p w14:paraId="0E090AF5" w14:textId="77777777" w:rsidR="008156D5" w:rsidRDefault="00E54FFD">
            <w:r>
              <w:t xml:space="preserve">This Global Programme will support countries in revising and updating their National Biodiversity Strategies and Action Plans (NBSAPs) </w:t>
            </w:r>
            <w:proofErr w:type="gramStart"/>
            <w:r>
              <w:t>in order to</w:t>
            </w:r>
            <w:proofErr w:type="gramEnd"/>
            <w:r>
              <w:t xml:space="preserve"> align with the recently agreed</w:t>
            </w:r>
          </w:p>
          <w:p w14:paraId="0BF606F0" w14:textId="77777777" w:rsidR="008156D5" w:rsidRDefault="00E54FFD">
            <w:r>
              <w:t xml:space="preserve">upon Kunming-Montreal Global Biodiversity </w:t>
            </w:r>
            <w:proofErr w:type="gramStart"/>
            <w:r>
              <w:t>Framework, and</w:t>
            </w:r>
            <w:proofErr w:type="gramEnd"/>
            <w:r>
              <w:t xml:space="preserve">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w:t>
            </w:r>
            <w:proofErr w:type="spellStart"/>
            <w:r>
              <w:lastRenderedPageBreak/>
              <w:t>KunmingMontreal</w:t>
            </w:r>
            <w:proofErr w:type="spellEnd"/>
            <w:r>
              <w:t xml:space="preserve"> Global Biodiversity Framework.</w:t>
            </w:r>
          </w:p>
          <w:p w14:paraId="7874E5EC" w14:textId="77777777" w:rsidR="008156D5" w:rsidRDefault="00E54FFD">
            <w:r>
              <w:t>This Global Programme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Programme to Support Development of Biodiversity Finance Plans”. The project implementation units of all thr</w:t>
            </w:r>
            <w:r>
              <w:t>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14:paraId="650D6312" w14:textId="77777777" w:rsidR="008156D5" w:rsidRDefault="008156D5"/>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8156D5" w14:paraId="58A0E9B0" w14:textId="77777777">
        <w:tc>
          <w:tcPr>
            <w:tcW w:w="10000" w:type="dxa"/>
            <w:gridSpan w:val="2"/>
            <w:shd w:val="clear" w:color="auto" w:fill="D9D9D9"/>
            <w:noWrap/>
          </w:tcPr>
          <w:p w14:paraId="4D9E9AAE" w14:textId="77777777" w:rsidR="008156D5" w:rsidRDefault="00E54FFD">
            <w:r>
              <w:rPr>
                <w:b/>
                <w:bCs/>
              </w:rPr>
              <w:t>Project Contacts</w:t>
            </w:r>
          </w:p>
        </w:tc>
      </w:tr>
      <w:tr w:rsidR="008156D5" w14:paraId="079F3BA7" w14:textId="77777777">
        <w:tc>
          <w:tcPr>
            <w:tcW w:w="5000" w:type="dxa"/>
            <w:noWrap/>
          </w:tcPr>
          <w:p w14:paraId="3031F508" w14:textId="77777777" w:rsidR="008156D5" w:rsidRDefault="00E54FFD">
            <w:r>
              <w:t>UNDP BPPS Technical Advisor</w:t>
            </w:r>
          </w:p>
        </w:tc>
        <w:tc>
          <w:tcPr>
            <w:tcW w:w="5000" w:type="dxa"/>
            <w:noWrap/>
          </w:tcPr>
          <w:p w14:paraId="0792038F" w14:textId="77777777" w:rsidR="008156D5" w:rsidRDefault="00E54FFD">
            <w:r>
              <w:t>Mr. Tashi Dorji (tashi.dorji@undp.org)</w:t>
            </w:r>
          </w:p>
        </w:tc>
      </w:tr>
      <w:tr w:rsidR="008156D5" w14:paraId="0C06F674" w14:textId="77777777">
        <w:tc>
          <w:tcPr>
            <w:tcW w:w="5000" w:type="dxa"/>
            <w:noWrap/>
          </w:tcPr>
          <w:p w14:paraId="02C019B6" w14:textId="77777777" w:rsidR="008156D5" w:rsidRDefault="00E54FFD">
            <w:r>
              <w:t>UNDP BPPS Programme Associate</w:t>
            </w:r>
          </w:p>
        </w:tc>
        <w:tc>
          <w:tcPr>
            <w:tcW w:w="5000" w:type="dxa"/>
            <w:noWrap/>
          </w:tcPr>
          <w:p w14:paraId="1EA71CC2" w14:textId="77777777" w:rsidR="008156D5" w:rsidRDefault="00E54FFD">
            <w:r>
              <w:t>Ms. Maria Lukina-Lebedeva (maria.lukina-lebedeva@undp.org)</w:t>
            </w:r>
          </w:p>
        </w:tc>
      </w:tr>
      <w:tr w:rsidR="008156D5" w:rsidRPr="003E1ED9" w14:paraId="5FC65DF7" w14:textId="77777777">
        <w:tc>
          <w:tcPr>
            <w:tcW w:w="5000" w:type="dxa"/>
            <w:noWrap/>
          </w:tcPr>
          <w:p w14:paraId="02297E8F" w14:textId="77777777" w:rsidR="008156D5" w:rsidRDefault="00E54FFD">
            <w:r>
              <w:t>UNDP BPPS SES Technical Advisor</w:t>
            </w:r>
          </w:p>
        </w:tc>
        <w:tc>
          <w:tcPr>
            <w:tcW w:w="5000" w:type="dxa"/>
            <w:noWrap/>
          </w:tcPr>
          <w:p w14:paraId="0CE8F331" w14:textId="77777777" w:rsidR="008156D5" w:rsidRPr="003E1ED9" w:rsidRDefault="00E54FFD">
            <w:pPr>
              <w:rPr>
                <w:lang w:val="es-ES"/>
              </w:rPr>
            </w:pPr>
            <w:r w:rsidRPr="003E1ED9">
              <w:rPr>
                <w:lang w:val="es-ES"/>
              </w:rPr>
              <w:t>Ms. Nadine Van Dijk (nadine.vandijk@undp.org)</w:t>
            </w:r>
          </w:p>
        </w:tc>
      </w:tr>
      <w:tr w:rsidR="008156D5" w:rsidRPr="003E1ED9" w14:paraId="7D0149DC" w14:textId="77777777">
        <w:tc>
          <w:tcPr>
            <w:tcW w:w="5000" w:type="dxa"/>
            <w:noWrap/>
          </w:tcPr>
          <w:p w14:paraId="580FC248" w14:textId="77777777" w:rsidR="008156D5" w:rsidRDefault="00E54FFD">
            <w:r>
              <w:t>Project Manager/Coordinator</w:t>
            </w:r>
          </w:p>
        </w:tc>
        <w:tc>
          <w:tcPr>
            <w:tcW w:w="5000" w:type="dxa"/>
            <w:noWrap/>
          </w:tcPr>
          <w:p w14:paraId="6F9D34D9" w14:textId="77777777" w:rsidR="008156D5" w:rsidRPr="003E1ED9" w:rsidRDefault="00E54FFD">
            <w:pPr>
              <w:rPr>
                <w:lang w:val="fr-FR"/>
              </w:rPr>
            </w:pPr>
            <w:r w:rsidRPr="003E1ED9">
              <w:rPr>
                <w:lang w:val="fr-FR"/>
              </w:rPr>
              <w:t>Ms. Christina Supples (christina.supples@undp.org)</w:t>
            </w:r>
          </w:p>
        </w:tc>
      </w:tr>
      <w:tr w:rsidR="008156D5" w14:paraId="71F5462F" w14:textId="77777777">
        <w:tc>
          <w:tcPr>
            <w:tcW w:w="5000" w:type="dxa"/>
            <w:noWrap/>
          </w:tcPr>
          <w:p w14:paraId="357B85D1" w14:textId="77777777" w:rsidR="008156D5" w:rsidRDefault="00E54FFD">
            <w:r>
              <w:t>UNDP Country Office Programme Officer</w:t>
            </w:r>
          </w:p>
        </w:tc>
        <w:tc>
          <w:tcPr>
            <w:tcW w:w="5000" w:type="dxa"/>
            <w:noWrap/>
          </w:tcPr>
          <w:p w14:paraId="5EC9775E" w14:textId="77777777" w:rsidR="008156D5" w:rsidRDefault="00E54FFD">
            <w:r>
              <w:rPr>
                <w:i/>
                <w:iCs/>
              </w:rPr>
              <w:t>(not set or not applicable)</w:t>
            </w:r>
          </w:p>
        </w:tc>
      </w:tr>
      <w:tr w:rsidR="008156D5" w14:paraId="114C5405" w14:textId="77777777">
        <w:tc>
          <w:tcPr>
            <w:tcW w:w="5000" w:type="dxa"/>
            <w:noWrap/>
          </w:tcPr>
          <w:p w14:paraId="69926EA2" w14:textId="77777777" w:rsidR="008156D5" w:rsidRDefault="00E54FFD">
            <w:r>
              <w:t>UNDP Country Office Deputy Resident Representative</w:t>
            </w:r>
          </w:p>
        </w:tc>
        <w:tc>
          <w:tcPr>
            <w:tcW w:w="5000" w:type="dxa"/>
            <w:noWrap/>
          </w:tcPr>
          <w:p w14:paraId="31AB3CE8" w14:textId="77777777" w:rsidR="008156D5" w:rsidRDefault="00E54FFD">
            <w:r>
              <w:rPr>
                <w:i/>
                <w:iCs/>
              </w:rPr>
              <w:t>(not set or not applicable)</w:t>
            </w:r>
          </w:p>
        </w:tc>
      </w:tr>
      <w:tr w:rsidR="008156D5" w14:paraId="7E301A63" w14:textId="77777777">
        <w:tc>
          <w:tcPr>
            <w:tcW w:w="5000" w:type="dxa"/>
            <w:noWrap/>
          </w:tcPr>
          <w:p w14:paraId="383FFF16" w14:textId="77777777" w:rsidR="008156D5" w:rsidRDefault="00E54FFD">
            <w:r>
              <w:t>UNDP Regional Bureau Desk Officer</w:t>
            </w:r>
          </w:p>
        </w:tc>
        <w:tc>
          <w:tcPr>
            <w:tcW w:w="5000" w:type="dxa"/>
            <w:noWrap/>
          </w:tcPr>
          <w:p w14:paraId="0A29BC79" w14:textId="77777777" w:rsidR="008156D5" w:rsidRDefault="00E54FFD">
            <w:r>
              <w:rPr>
                <w:i/>
                <w:iCs/>
              </w:rPr>
              <w:t>(not set or not applicable)</w:t>
            </w:r>
          </w:p>
        </w:tc>
      </w:tr>
      <w:tr w:rsidR="008156D5" w14:paraId="73B427B5" w14:textId="77777777">
        <w:tc>
          <w:tcPr>
            <w:tcW w:w="5000" w:type="dxa"/>
            <w:noWrap/>
          </w:tcPr>
          <w:p w14:paraId="16713D28" w14:textId="77777777" w:rsidR="008156D5" w:rsidRDefault="00E54FFD">
            <w:r>
              <w:t>GEF Operational Focal Point</w:t>
            </w:r>
          </w:p>
        </w:tc>
        <w:tc>
          <w:tcPr>
            <w:tcW w:w="5000" w:type="dxa"/>
            <w:noWrap/>
          </w:tcPr>
          <w:p w14:paraId="1143DE4F" w14:textId="77777777" w:rsidR="008156D5" w:rsidRDefault="00E54FFD">
            <w:r>
              <w:rPr>
                <w:i/>
                <w:iCs/>
              </w:rPr>
              <w:t>(not set or not applicable)</w:t>
            </w:r>
          </w:p>
        </w:tc>
      </w:tr>
      <w:tr w:rsidR="008156D5" w14:paraId="3ABFCD70" w14:textId="77777777">
        <w:tc>
          <w:tcPr>
            <w:tcW w:w="5000" w:type="dxa"/>
            <w:noWrap/>
          </w:tcPr>
          <w:p w14:paraId="61642EA2" w14:textId="77777777" w:rsidR="008156D5" w:rsidRDefault="00E54FFD">
            <w:r>
              <w:t>Project Implementing Partner</w:t>
            </w:r>
          </w:p>
        </w:tc>
        <w:tc>
          <w:tcPr>
            <w:tcW w:w="5000" w:type="dxa"/>
            <w:noWrap/>
          </w:tcPr>
          <w:p w14:paraId="5B5DDBA2" w14:textId="77777777" w:rsidR="008156D5" w:rsidRDefault="00E54FFD">
            <w:r>
              <w:rPr>
                <w:i/>
                <w:iCs/>
              </w:rPr>
              <w:t>(not set or not applicable)</w:t>
            </w:r>
          </w:p>
        </w:tc>
      </w:tr>
      <w:tr w:rsidR="008156D5" w14:paraId="756952B4" w14:textId="77777777">
        <w:tc>
          <w:tcPr>
            <w:tcW w:w="5000" w:type="dxa"/>
            <w:noWrap/>
          </w:tcPr>
          <w:p w14:paraId="6B3917A1" w14:textId="77777777" w:rsidR="008156D5" w:rsidRDefault="00E54FFD">
            <w:r>
              <w:t>Other Partners</w:t>
            </w:r>
          </w:p>
        </w:tc>
        <w:tc>
          <w:tcPr>
            <w:tcW w:w="5000" w:type="dxa"/>
            <w:noWrap/>
          </w:tcPr>
          <w:p w14:paraId="084C6272" w14:textId="77777777" w:rsidR="008156D5" w:rsidRDefault="00E54FFD">
            <w:r>
              <w:rPr>
                <w:i/>
                <w:iCs/>
              </w:rPr>
              <w:t>(not set or not applicable)</w:t>
            </w:r>
          </w:p>
        </w:tc>
      </w:tr>
    </w:tbl>
    <w:p w14:paraId="6496B26F" w14:textId="77777777" w:rsidR="008156D5" w:rsidRDefault="008156D5">
      <w:pPr>
        <w:sectPr w:rsidR="008156D5">
          <w:pgSz w:w="11905" w:h="16837"/>
          <w:pgMar w:top="1440" w:right="1440" w:bottom="1440" w:left="1440" w:header="720" w:footer="720" w:gutter="0"/>
          <w:cols w:space="720"/>
        </w:sectPr>
      </w:pPr>
    </w:p>
    <w:p w14:paraId="04482DA9" w14:textId="77777777" w:rsidR="008156D5" w:rsidRDefault="00E54FFD">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8156D5" w14:paraId="7FD41EB2" w14:textId="77777777">
        <w:tc>
          <w:tcPr>
            <w:tcW w:w="5000" w:type="dxa"/>
            <w:noWrap/>
          </w:tcPr>
          <w:p w14:paraId="600C5DFF" w14:textId="77777777" w:rsidR="008156D5" w:rsidRDefault="00E54FFD">
            <w:r>
              <w:t>Project duration</w:t>
            </w:r>
          </w:p>
        </w:tc>
        <w:tc>
          <w:tcPr>
            <w:tcW w:w="5000" w:type="dxa"/>
            <w:noWrap/>
            <w:vAlign w:val="center"/>
          </w:tcPr>
          <w:p w14:paraId="557EE2EA" w14:textId="77777777" w:rsidR="008156D5" w:rsidRDefault="00E54FFD">
            <w:pPr>
              <w:jc w:val="right"/>
            </w:pPr>
            <w:r>
              <w:t>42 months</w:t>
            </w:r>
          </w:p>
        </w:tc>
      </w:tr>
      <w:tr w:rsidR="008156D5" w14:paraId="15D0D1AB" w14:textId="77777777">
        <w:tc>
          <w:tcPr>
            <w:tcW w:w="5000" w:type="dxa"/>
            <w:noWrap/>
          </w:tcPr>
          <w:p w14:paraId="07AA7DE4" w14:textId="77777777" w:rsidR="008156D5" w:rsidRDefault="00E54FFD">
            <w:r>
              <w:t>PIF Approval Date</w:t>
            </w:r>
          </w:p>
        </w:tc>
        <w:tc>
          <w:tcPr>
            <w:tcW w:w="5000" w:type="dxa"/>
            <w:noWrap/>
            <w:vAlign w:val="center"/>
          </w:tcPr>
          <w:p w14:paraId="32AC449C" w14:textId="77777777" w:rsidR="008156D5" w:rsidRDefault="00E54FFD">
            <w:pPr>
              <w:jc w:val="right"/>
            </w:pPr>
            <w:r>
              <w:t>Jun 29, 2023</w:t>
            </w:r>
          </w:p>
        </w:tc>
      </w:tr>
      <w:tr w:rsidR="008156D5" w14:paraId="41CC9E18" w14:textId="77777777">
        <w:tc>
          <w:tcPr>
            <w:tcW w:w="5000" w:type="dxa"/>
            <w:noWrap/>
          </w:tcPr>
          <w:p w14:paraId="07083B0E" w14:textId="77777777" w:rsidR="008156D5" w:rsidRDefault="00E54FFD">
            <w:r>
              <w:t>CEO Endorsement Date</w:t>
            </w:r>
          </w:p>
        </w:tc>
        <w:tc>
          <w:tcPr>
            <w:tcW w:w="5000" w:type="dxa"/>
            <w:noWrap/>
            <w:vAlign w:val="center"/>
          </w:tcPr>
          <w:p w14:paraId="61CE48D2" w14:textId="77777777" w:rsidR="008156D5" w:rsidRDefault="00E54FFD">
            <w:pPr>
              <w:jc w:val="right"/>
            </w:pPr>
            <w:r>
              <w:t>Feb 6, 2024</w:t>
            </w:r>
          </w:p>
        </w:tc>
      </w:tr>
      <w:tr w:rsidR="008156D5" w14:paraId="42DEC793" w14:textId="77777777">
        <w:tc>
          <w:tcPr>
            <w:tcW w:w="5000" w:type="dxa"/>
            <w:noWrap/>
          </w:tcPr>
          <w:p w14:paraId="61D9D795" w14:textId="77777777" w:rsidR="008156D5" w:rsidRDefault="00E54FFD">
            <w:r>
              <w:t>Project Document Signature Date (project start date):</w:t>
            </w:r>
          </w:p>
        </w:tc>
        <w:tc>
          <w:tcPr>
            <w:tcW w:w="5000" w:type="dxa"/>
            <w:noWrap/>
            <w:vAlign w:val="center"/>
          </w:tcPr>
          <w:p w14:paraId="7D30594D" w14:textId="77777777" w:rsidR="008156D5" w:rsidRDefault="00E54FFD">
            <w:pPr>
              <w:jc w:val="right"/>
            </w:pPr>
            <w:r>
              <w:t>May 24, 2024</w:t>
            </w:r>
          </w:p>
        </w:tc>
      </w:tr>
      <w:tr w:rsidR="008156D5" w14:paraId="42130FC2" w14:textId="77777777">
        <w:tc>
          <w:tcPr>
            <w:tcW w:w="5000" w:type="dxa"/>
            <w:noWrap/>
          </w:tcPr>
          <w:p w14:paraId="779B1BC1" w14:textId="77777777" w:rsidR="008156D5" w:rsidRDefault="00E54FFD">
            <w:r>
              <w:t>Date of Inception Workshop</w:t>
            </w:r>
          </w:p>
        </w:tc>
        <w:tc>
          <w:tcPr>
            <w:tcW w:w="5000" w:type="dxa"/>
            <w:noWrap/>
            <w:vAlign w:val="center"/>
          </w:tcPr>
          <w:p w14:paraId="1484B4A6" w14:textId="77777777" w:rsidR="008156D5" w:rsidRDefault="00E54FFD">
            <w:pPr>
              <w:jc w:val="right"/>
            </w:pPr>
            <w:r>
              <w:t>Oct 19, 2024</w:t>
            </w:r>
          </w:p>
        </w:tc>
      </w:tr>
      <w:tr w:rsidR="008156D5" w14:paraId="2B5C9378" w14:textId="77777777">
        <w:tc>
          <w:tcPr>
            <w:tcW w:w="5000" w:type="dxa"/>
            <w:noWrap/>
          </w:tcPr>
          <w:p w14:paraId="70505BF1" w14:textId="77777777" w:rsidR="008156D5" w:rsidRDefault="00E54FFD">
            <w:r>
              <w:t>First Disbursement Date</w:t>
            </w:r>
          </w:p>
        </w:tc>
        <w:tc>
          <w:tcPr>
            <w:tcW w:w="5000" w:type="dxa"/>
            <w:noWrap/>
            <w:vAlign w:val="center"/>
          </w:tcPr>
          <w:p w14:paraId="55E41DEB" w14:textId="77777777" w:rsidR="008156D5" w:rsidRDefault="00E54FFD">
            <w:pPr>
              <w:jc w:val="right"/>
            </w:pPr>
            <w:r>
              <w:t>Jul 1, 2024</w:t>
            </w:r>
          </w:p>
        </w:tc>
      </w:tr>
      <w:tr w:rsidR="008156D5" w14:paraId="01243C69" w14:textId="77777777">
        <w:tc>
          <w:tcPr>
            <w:tcW w:w="5000" w:type="dxa"/>
            <w:noWrap/>
          </w:tcPr>
          <w:p w14:paraId="199226EE" w14:textId="77777777" w:rsidR="008156D5" w:rsidRDefault="00E54FFD">
            <w:r>
              <w:t>Expected Date of Mid-term Review</w:t>
            </w:r>
          </w:p>
        </w:tc>
        <w:tc>
          <w:tcPr>
            <w:tcW w:w="5000" w:type="dxa"/>
            <w:noWrap/>
            <w:vAlign w:val="center"/>
          </w:tcPr>
          <w:p w14:paraId="16EC451E" w14:textId="77777777" w:rsidR="008156D5" w:rsidRDefault="00E54FFD">
            <w:pPr>
              <w:jc w:val="right"/>
            </w:pPr>
            <w:r>
              <w:rPr>
                <w:i/>
                <w:iCs/>
              </w:rPr>
              <w:t>(not set or not applicable)</w:t>
            </w:r>
          </w:p>
        </w:tc>
      </w:tr>
      <w:tr w:rsidR="008156D5" w14:paraId="05EC7516" w14:textId="77777777">
        <w:tc>
          <w:tcPr>
            <w:tcW w:w="5000" w:type="dxa"/>
            <w:noWrap/>
          </w:tcPr>
          <w:p w14:paraId="662E3792" w14:textId="77777777" w:rsidR="008156D5" w:rsidRDefault="00E54FFD">
            <w:r>
              <w:t>Actual Date of Mid-term Review</w:t>
            </w:r>
          </w:p>
        </w:tc>
        <w:tc>
          <w:tcPr>
            <w:tcW w:w="5000" w:type="dxa"/>
            <w:noWrap/>
            <w:vAlign w:val="center"/>
          </w:tcPr>
          <w:p w14:paraId="1616DB6C" w14:textId="77777777" w:rsidR="008156D5" w:rsidRDefault="00E54FFD">
            <w:pPr>
              <w:jc w:val="right"/>
            </w:pPr>
            <w:r>
              <w:rPr>
                <w:i/>
                <w:iCs/>
              </w:rPr>
              <w:t>(not set or not applicable)</w:t>
            </w:r>
          </w:p>
        </w:tc>
      </w:tr>
      <w:tr w:rsidR="008156D5" w14:paraId="020DBD49" w14:textId="77777777">
        <w:tc>
          <w:tcPr>
            <w:tcW w:w="5000" w:type="dxa"/>
            <w:noWrap/>
          </w:tcPr>
          <w:p w14:paraId="5B547EF8" w14:textId="77777777" w:rsidR="008156D5" w:rsidRDefault="00E54FFD">
            <w:r>
              <w:t>Expected Date of Terminal Evaluation</w:t>
            </w:r>
          </w:p>
        </w:tc>
        <w:tc>
          <w:tcPr>
            <w:tcW w:w="5000" w:type="dxa"/>
            <w:noWrap/>
            <w:vAlign w:val="center"/>
          </w:tcPr>
          <w:p w14:paraId="5397CFDA" w14:textId="77777777" w:rsidR="008156D5" w:rsidRDefault="00E54FFD">
            <w:pPr>
              <w:jc w:val="right"/>
            </w:pPr>
            <w:r>
              <w:t>May 24, 2028</w:t>
            </w:r>
          </w:p>
        </w:tc>
      </w:tr>
      <w:tr w:rsidR="008156D5" w14:paraId="1A81E0FA" w14:textId="77777777">
        <w:tc>
          <w:tcPr>
            <w:tcW w:w="5000" w:type="dxa"/>
            <w:noWrap/>
          </w:tcPr>
          <w:p w14:paraId="642339E3" w14:textId="77777777" w:rsidR="008156D5" w:rsidRDefault="00E54FFD">
            <w:r>
              <w:t>Original Planned Closing Date</w:t>
            </w:r>
          </w:p>
        </w:tc>
        <w:tc>
          <w:tcPr>
            <w:tcW w:w="5000" w:type="dxa"/>
            <w:noWrap/>
            <w:vAlign w:val="center"/>
          </w:tcPr>
          <w:p w14:paraId="3670A54A" w14:textId="77777777" w:rsidR="008156D5" w:rsidRDefault="00E54FFD">
            <w:pPr>
              <w:jc w:val="right"/>
            </w:pPr>
            <w:r>
              <w:t>Nov 24, 2027</w:t>
            </w:r>
          </w:p>
        </w:tc>
      </w:tr>
      <w:tr w:rsidR="008156D5" w14:paraId="698F0A2F" w14:textId="77777777">
        <w:tc>
          <w:tcPr>
            <w:tcW w:w="5000" w:type="dxa"/>
            <w:noWrap/>
          </w:tcPr>
          <w:p w14:paraId="03A0892D" w14:textId="77777777" w:rsidR="008156D5" w:rsidRDefault="00E54FFD">
            <w:r>
              <w:t>Revised Planned Closing Date</w:t>
            </w:r>
          </w:p>
        </w:tc>
        <w:tc>
          <w:tcPr>
            <w:tcW w:w="5000" w:type="dxa"/>
            <w:noWrap/>
            <w:vAlign w:val="center"/>
          </w:tcPr>
          <w:p w14:paraId="40BB3939" w14:textId="77777777" w:rsidR="008156D5" w:rsidRDefault="00E54FFD">
            <w:pPr>
              <w:jc w:val="right"/>
            </w:pPr>
            <w:r>
              <w:rPr>
                <w:i/>
                <w:iCs/>
              </w:rPr>
              <w:t>(not set or not applicable)</w:t>
            </w:r>
          </w:p>
        </w:tc>
      </w:tr>
    </w:tbl>
    <w:p w14:paraId="2F869C0B" w14:textId="77777777" w:rsidR="008156D5" w:rsidRDefault="008156D5">
      <w:pPr>
        <w:sectPr w:rsidR="008156D5">
          <w:pgSz w:w="11905" w:h="16837"/>
          <w:pgMar w:top="1440" w:right="1440" w:bottom="1440" w:left="1440" w:header="720" w:footer="720" w:gutter="0"/>
          <w:cols w:space="720"/>
        </w:sectPr>
      </w:pPr>
    </w:p>
    <w:p w14:paraId="5A1D2C35" w14:textId="77777777" w:rsidR="008156D5" w:rsidRDefault="00E54FFD">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8156D5" w14:paraId="1CDDD7CC" w14:textId="77777777">
        <w:tc>
          <w:tcPr>
            <w:tcW w:w="8000" w:type="dxa"/>
            <w:noWrap/>
          </w:tcPr>
          <w:p w14:paraId="2C35E1C5" w14:textId="77777777" w:rsidR="008156D5" w:rsidRDefault="00E54FFD">
            <w:r>
              <w:t>Overall DO Rating</w:t>
            </w:r>
          </w:p>
        </w:tc>
        <w:tc>
          <w:tcPr>
            <w:tcW w:w="8000" w:type="dxa"/>
            <w:noWrap/>
          </w:tcPr>
          <w:p w14:paraId="2A23075A" w14:textId="77777777" w:rsidR="008156D5" w:rsidRDefault="00E54FFD">
            <w:r>
              <w:t>Satisfactory</w:t>
            </w:r>
          </w:p>
        </w:tc>
      </w:tr>
      <w:tr w:rsidR="008156D5" w14:paraId="61DFF0EA" w14:textId="77777777">
        <w:tc>
          <w:tcPr>
            <w:tcW w:w="8000" w:type="dxa"/>
            <w:noWrap/>
          </w:tcPr>
          <w:p w14:paraId="05AC6742" w14:textId="77777777" w:rsidR="008156D5" w:rsidRDefault="00E54FFD">
            <w:r>
              <w:t>Overall IP Rating</w:t>
            </w:r>
          </w:p>
        </w:tc>
        <w:tc>
          <w:tcPr>
            <w:tcW w:w="8000" w:type="dxa"/>
            <w:noWrap/>
          </w:tcPr>
          <w:p w14:paraId="420200A7" w14:textId="77777777" w:rsidR="008156D5" w:rsidRDefault="00E54FFD">
            <w:r>
              <w:t>Satisfactory</w:t>
            </w:r>
          </w:p>
        </w:tc>
      </w:tr>
      <w:tr w:rsidR="008156D5" w14:paraId="1C60CA8C" w14:textId="77777777">
        <w:tc>
          <w:tcPr>
            <w:tcW w:w="8000" w:type="dxa"/>
            <w:noWrap/>
          </w:tcPr>
          <w:p w14:paraId="672A3093" w14:textId="77777777" w:rsidR="008156D5" w:rsidRDefault="00E54FFD">
            <w:r>
              <w:t>Overall Risk Rating</w:t>
            </w:r>
          </w:p>
        </w:tc>
        <w:tc>
          <w:tcPr>
            <w:tcW w:w="8000" w:type="dxa"/>
            <w:noWrap/>
          </w:tcPr>
          <w:p w14:paraId="58966300" w14:textId="77777777" w:rsidR="008156D5" w:rsidRDefault="00E54FFD">
            <w:r>
              <w:t>low</w:t>
            </w:r>
          </w:p>
        </w:tc>
      </w:tr>
    </w:tbl>
    <w:p w14:paraId="484724A4" w14:textId="77777777" w:rsidR="008156D5" w:rsidRDefault="008156D5">
      <w:pPr>
        <w:sectPr w:rsidR="008156D5">
          <w:pgSz w:w="11905" w:h="16837"/>
          <w:pgMar w:top="1440" w:right="1440" w:bottom="1440" w:left="1440" w:header="720" w:footer="720" w:gutter="0"/>
          <w:cols w:space="720"/>
        </w:sectPr>
      </w:pPr>
    </w:p>
    <w:p w14:paraId="6C5581DD" w14:textId="77777777" w:rsidR="008156D5" w:rsidRDefault="00E54FFD">
      <w:pPr>
        <w:pStyle w:val="Heading1"/>
      </w:pPr>
      <w:bookmarkStart w:id="3" w:name="_Toc3"/>
      <w:r>
        <w:lastRenderedPageBreak/>
        <w:t>Development Objective Progress</w:t>
      </w:r>
      <w:bookmarkEnd w:id="3"/>
    </w:p>
    <w:p w14:paraId="2763F6C5" w14:textId="77777777" w:rsidR="008156D5" w:rsidRDefault="00E54FFD">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2340"/>
        <w:gridCol w:w="1178"/>
        <w:gridCol w:w="1179"/>
        <w:gridCol w:w="1179"/>
        <w:gridCol w:w="5898"/>
        <w:gridCol w:w="4083"/>
      </w:tblGrid>
      <w:tr w:rsidR="008156D5" w14:paraId="03EF3BE9" w14:textId="77777777">
        <w:tc>
          <w:tcPr>
            <w:tcW w:w="16000" w:type="dxa"/>
            <w:gridSpan w:val="6"/>
            <w:noWrap/>
          </w:tcPr>
          <w:p w14:paraId="40FEA43B" w14:textId="77777777" w:rsidR="008156D5" w:rsidRDefault="00E54FFD">
            <w:r>
              <w:rPr>
                <w:b/>
                <w:bCs/>
              </w:rPr>
              <w:t>Description</w:t>
            </w:r>
          </w:p>
        </w:tc>
      </w:tr>
      <w:tr w:rsidR="008156D5" w14:paraId="1C671CA0" w14:textId="77777777">
        <w:tc>
          <w:tcPr>
            <w:tcW w:w="16000" w:type="dxa"/>
            <w:gridSpan w:val="6"/>
            <w:shd w:val="clear" w:color="auto" w:fill="D9D9D9"/>
            <w:noWrap/>
          </w:tcPr>
          <w:p w14:paraId="0BDA1045" w14:textId="77777777" w:rsidR="008156D5" w:rsidRDefault="00E54FFD">
            <w:r>
              <w:rPr>
                <w:b/>
                <w:bCs/>
              </w:rPr>
              <w:t>Objective</w:t>
            </w:r>
          </w:p>
          <w:p w14:paraId="47AEEA80" w14:textId="77777777" w:rsidR="008156D5" w:rsidRDefault="00E54FFD">
            <w:r>
              <w:rPr>
                <w:b/>
                <w:bCs/>
              </w:rPr>
              <w:t>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w:t>
            </w:r>
            <w:r>
              <w:rPr>
                <w:b/>
                <w:bCs/>
              </w:rPr>
              <w:t>bal Biodiversity Framework.</w:t>
            </w:r>
          </w:p>
        </w:tc>
      </w:tr>
      <w:tr w:rsidR="008156D5" w14:paraId="2005B0DB" w14:textId="77777777">
        <w:tc>
          <w:tcPr>
            <w:tcW w:w="4000" w:type="dxa"/>
            <w:noWrap/>
          </w:tcPr>
          <w:p w14:paraId="3AC1DDB9" w14:textId="77777777" w:rsidR="008156D5" w:rsidRDefault="00E54FFD">
            <w:r>
              <w:rPr>
                <w:b/>
                <w:bCs/>
              </w:rPr>
              <w:t>Description of Indicator</w:t>
            </w:r>
          </w:p>
        </w:tc>
        <w:tc>
          <w:tcPr>
            <w:tcW w:w="2000" w:type="dxa"/>
            <w:noWrap/>
          </w:tcPr>
          <w:p w14:paraId="3A63D381" w14:textId="77777777" w:rsidR="008156D5" w:rsidRDefault="00E54FFD">
            <w:r>
              <w:rPr>
                <w:b/>
                <w:bCs/>
              </w:rPr>
              <w:t>Baseline Level</w:t>
            </w:r>
          </w:p>
        </w:tc>
        <w:tc>
          <w:tcPr>
            <w:tcW w:w="2000" w:type="dxa"/>
            <w:noWrap/>
          </w:tcPr>
          <w:p w14:paraId="22B5D8C7" w14:textId="77777777" w:rsidR="008156D5" w:rsidRDefault="00E54FFD">
            <w:r>
              <w:rPr>
                <w:b/>
                <w:bCs/>
              </w:rPr>
              <w:t>Midterm target level</w:t>
            </w:r>
          </w:p>
        </w:tc>
        <w:tc>
          <w:tcPr>
            <w:tcW w:w="2000" w:type="dxa"/>
            <w:noWrap/>
          </w:tcPr>
          <w:p w14:paraId="354A06C3" w14:textId="77777777" w:rsidR="008156D5" w:rsidRDefault="00E54FFD">
            <w:r>
              <w:rPr>
                <w:b/>
                <w:bCs/>
              </w:rPr>
              <w:t>End of project target level</w:t>
            </w:r>
          </w:p>
        </w:tc>
        <w:tc>
          <w:tcPr>
            <w:tcW w:w="4000" w:type="dxa"/>
            <w:noWrap/>
          </w:tcPr>
          <w:p w14:paraId="73F230B7" w14:textId="77777777" w:rsidR="008156D5" w:rsidRDefault="00E54FFD">
            <w:r>
              <w:rPr>
                <w:b/>
                <w:bCs/>
              </w:rPr>
              <w:t xml:space="preserve">Level </w:t>
            </w:r>
            <w:proofErr w:type="gramStart"/>
            <w:r>
              <w:rPr>
                <w:b/>
                <w:bCs/>
              </w:rPr>
              <w:t>at</w:t>
            </w:r>
            <w:proofErr w:type="gramEnd"/>
            <w:r>
              <w:rPr>
                <w:b/>
                <w:bCs/>
              </w:rPr>
              <w:t xml:space="preserve"> Jun 30, 2025</w:t>
            </w:r>
          </w:p>
        </w:tc>
        <w:tc>
          <w:tcPr>
            <w:tcW w:w="4000" w:type="dxa"/>
            <w:noWrap/>
          </w:tcPr>
          <w:p w14:paraId="2D43E06E" w14:textId="77777777" w:rsidR="008156D5" w:rsidRDefault="00E54FFD">
            <w:r>
              <w:rPr>
                <w:b/>
                <w:bCs/>
              </w:rPr>
              <w:t>Cumulative progress since project start as of Jun 30, 2026</w:t>
            </w:r>
          </w:p>
        </w:tc>
      </w:tr>
      <w:tr w:rsidR="008156D5" w14:paraId="4347BF2E" w14:textId="77777777">
        <w:tc>
          <w:tcPr>
            <w:tcW w:w="4000" w:type="dxa"/>
            <w:noWrap/>
          </w:tcPr>
          <w:p w14:paraId="155E93AF" w14:textId="77777777" w:rsidR="008156D5" w:rsidRDefault="00E54FFD">
            <w:r>
              <w:t>Number of countries that have updated their NBSAP to align with the Kunming-Montreal Global Biodiversity Framework</w:t>
            </w:r>
          </w:p>
        </w:tc>
        <w:tc>
          <w:tcPr>
            <w:tcW w:w="2000" w:type="dxa"/>
            <w:noWrap/>
          </w:tcPr>
          <w:p w14:paraId="6854570C" w14:textId="77777777" w:rsidR="008156D5" w:rsidRDefault="00E54FFD">
            <w:r>
              <w:t>0</w:t>
            </w:r>
          </w:p>
        </w:tc>
        <w:tc>
          <w:tcPr>
            <w:tcW w:w="2000" w:type="dxa"/>
            <w:noWrap/>
          </w:tcPr>
          <w:p w14:paraId="069C433A" w14:textId="77777777" w:rsidR="008156D5" w:rsidRDefault="00E54FFD">
            <w:r>
              <w:t>30</w:t>
            </w:r>
          </w:p>
        </w:tc>
        <w:tc>
          <w:tcPr>
            <w:tcW w:w="2000" w:type="dxa"/>
            <w:noWrap/>
          </w:tcPr>
          <w:p w14:paraId="33CBAFB5" w14:textId="77777777" w:rsidR="008156D5" w:rsidRDefault="00E54FFD">
            <w:r>
              <w:t>69 – All participating countries</w:t>
            </w:r>
          </w:p>
        </w:tc>
        <w:tc>
          <w:tcPr>
            <w:tcW w:w="4000" w:type="dxa"/>
            <w:noWrap/>
          </w:tcPr>
          <w:p w14:paraId="28208FF7" w14:textId="77777777" w:rsidR="008156D5" w:rsidRDefault="00E54FFD">
            <w:r>
              <w:t>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14:paraId="043FCF13" w14:textId="77777777" w:rsidR="008156D5" w:rsidRDefault="008156D5"/>
          <w:p w14:paraId="1EF7C54D" w14:textId="77777777" w:rsidR="008156D5" w:rsidRDefault="00E54FFD">
            <w:r>
              <w:t>Evidence for this can be found in the file: OBJ.IND1_NBSAP Data.</w:t>
            </w:r>
          </w:p>
          <w:p w14:paraId="2258D3B2" w14:textId="77777777" w:rsidR="008156D5" w:rsidRDefault="00E54FFD">
            <w: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w:t>
            </w:r>
            <w:r>
              <w:lastRenderedPageBreak/>
              <w:t>Since 20 February 2025, 86 calls have been held with 48 countries. This is evidenced through OBJ.IND1_Billateral Call Tracker.</w:t>
            </w:r>
          </w:p>
          <w:p w14:paraId="44BE1A65" w14:textId="77777777" w:rsidR="008156D5" w:rsidRDefault="008156D5"/>
          <w:p w14:paraId="4C078083" w14:textId="77777777" w:rsidR="008156D5" w:rsidRDefault="00E54FFD">
            <w:r>
              <w:t xml:space="preserve">Note that NBSAPs are national policy documents to guide action towards the KMGBF until 2030. The project supports countries to develop these policies, but they are </w:t>
            </w:r>
            <w:proofErr w:type="gramStart"/>
            <w:r>
              <w:t>nationally-owned</w:t>
            </w:r>
            <w:proofErr w:type="gramEnd"/>
            <w:r>
              <w:t xml:space="preserve">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14:paraId="56DA0A0A" w14:textId="77777777" w:rsidR="008156D5" w:rsidRDefault="008156D5"/>
        </w:tc>
        <w:tc>
          <w:tcPr>
            <w:tcW w:w="4000" w:type="dxa"/>
            <w:noWrap/>
          </w:tcPr>
          <w:p w14:paraId="05C0036B" w14:textId="77777777" w:rsidR="008156D5" w:rsidRDefault="00E54FFD">
            <w:r>
              <w:lastRenderedPageBreak/>
              <w:t>This midterm target has been reached and exceeded.</w:t>
            </w:r>
          </w:p>
          <w:p w14:paraId="324FD4EC" w14:textId="77777777" w:rsidR="008156D5" w:rsidRDefault="00E54FFD">
            <w:r>
              <w:t xml:space="preserve">30 countries of the 69 supported by the project have submitted their updated National Biodiversity Strategies and Action Plans (NBSAPs) to align with the Kunming-Montreal Global Biodiversity Framework in the Online Reporting Tool (ORT). These countries </w:t>
            </w:r>
            <w:proofErr w:type="gramStart"/>
            <w:r>
              <w:t>are:</w:t>
            </w:r>
            <w:proofErr w:type="gramEnd"/>
            <w:r>
              <w:t xml:space="preserve"> Argentina, Bhutan, Brazil, Cambodia, Chile, China, Colombia, Cuba, Ecuador, Egypt, El Salvador, Haiti, India, Indonesia, Jordan, Kyrgyzstan, Lebanon, Malaysia, Mauritania, Mexico, Panama, Paraguay, Peru, Philippines, Suriname, Thailand, Tunisia, Venezuela, Vietnam, and Yemen.</w:t>
            </w:r>
          </w:p>
          <w:p w14:paraId="3BA82C4A" w14:textId="77777777" w:rsidR="008156D5" w:rsidRDefault="00E54FFD">
            <w:r>
              <w:t xml:space="preserve">Evidence for this can be found in the file: </w:t>
            </w:r>
            <w:r>
              <w:lastRenderedPageBreak/>
              <w:t>OBJ.IND1.1_NBSAP Data.</w:t>
            </w:r>
          </w:p>
          <w:p w14:paraId="3DB7E275" w14:textId="77777777" w:rsidR="008156D5" w:rsidRDefault="00E54FFD">
            <w:r>
              <w:t>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14:paraId="52777899" w14:textId="77777777" w:rsidR="008156D5" w:rsidRDefault="00E54FFD">
            <w:r>
              <w:t>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14:paraId="4C5A541B" w14:textId="77777777" w:rsidR="008156D5" w:rsidRDefault="00E54FFD">
            <w:r>
              <w:t>Therefore, the total number of countries with an updated NBSAP is 47, reaching 68% of end-of project target level achievement.</w:t>
            </w:r>
          </w:p>
          <w:p w14:paraId="4059776F" w14:textId="77777777" w:rsidR="008156D5" w:rsidRDefault="00E54FFD">
            <w:r>
              <w:t>Further evidence on NBSAP Status can be found in the file: OBJ.IND1.1_GEF 8 NBSAP 7NR National Updates.</w:t>
            </w:r>
          </w:p>
        </w:tc>
      </w:tr>
      <w:tr w:rsidR="008156D5" w14:paraId="6C70E7A8" w14:textId="77777777">
        <w:tc>
          <w:tcPr>
            <w:tcW w:w="4000" w:type="dxa"/>
            <w:noWrap/>
          </w:tcPr>
          <w:p w14:paraId="327E2A18" w14:textId="77777777" w:rsidR="008156D5" w:rsidRDefault="00E54FFD">
            <w:r>
              <w:lastRenderedPageBreak/>
              <w:t>Number of countries that have completed their 7th National Report</w:t>
            </w:r>
          </w:p>
        </w:tc>
        <w:tc>
          <w:tcPr>
            <w:tcW w:w="2000" w:type="dxa"/>
            <w:noWrap/>
          </w:tcPr>
          <w:p w14:paraId="2D21A127" w14:textId="77777777" w:rsidR="008156D5" w:rsidRDefault="00E54FFD">
            <w:r>
              <w:t>0</w:t>
            </w:r>
          </w:p>
        </w:tc>
        <w:tc>
          <w:tcPr>
            <w:tcW w:w="2000" w:type="dxa"/>
            <w:noWrap/>
          </w:tcPr>
          <w:p w14:paraId="7E30251D" w14:textId="77777777" w:rsidR="008156D5" w:rsidRDefault="00E54FFD">
            <w:r>
              <w:t>30</w:t>
            </w:r>
          </w:p>
        </w:tc>
        <w:tc>
          <w:tcPr>
            <w:tcW w:w="2000" w:type="dxa"/>
            <w:noWrap/>
          </w:tcPr>
          <w:p w14:paraId="180CC279" w14:textId="77777777" w:rsidR="008156D5" w:rsidRDefault="00E54FFD">
            <w:r>
              <w:t>69 – All participating countries</w:t>
            </w:r>
          </w:p>
        </w:tc>
        <w:tc>
          <w:tcPr>
            <w:tcW w:w="4000" w:type="dxa"/>
            <w:noWrap/>
          </w:tcPr>
          <w:p w14:paraId="3C8D5607" w14:textId="77777777" w:rsidR="008156D5" w:rsidRDefault="00E54FFD">
            <w:r>
              <w:t>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14:paraId="152A1B9E" w14:textId="77777777" w:rsidR="008156D5" w:rsidRDefault="008156D5"/>
          <w:p w14:paraId="0B724468" w14:textId="77777777" w:rsidR="008156D5" w:rsidRDefault="00E54FFD">
            <w:r>
              <w:t xml:space="preserve">While countries have </w:t>
            </w:r>
            <w:proofErr w:type="gramStart"/>
            <w:r>
              <w:t>not yet</w:t>
            </w:r>
            <w:proofErr w:type="gramEnd"/>
            <w:r>
              <w:t xml:space="preserve">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14:paraId="39B7129D" w14:textId="77777777" w:rsidR="008156D5" w:rsidRDefault="00E54FFD">
            <w:r>
              <w:t>This progress indicates that the program is on track to achieve or exceed this mid-term target.</w:t>
            </w:r>
          </w:p>
          <w:p w14:paraId="3F51D9CA" w14:textId="77777777" w:rsidR="008156D5" w:rsidRDefault="008156D5"/>
          <w:p w14:paraId="421D0289" w14:textId="77777777" w:rsidR="008156D5" w:rsidRDefault="00E54FFD">
            <w:r>
              <w:t>Evidence for this can be found in the file labeled “OBJ.IND2_NBT ORT Data”.</w:t>
            </w:r>
          </w:p>
          <w:p w14:paraId="6DF707AD" w14:textId="77777777" w:rsidR="008156D5" w:rsidRDefault="008156D5"/>
        </w:tc>
        <w:tc>
          <w:tcPr>
            <w:tcW w:w="4000" w:type="dxa"/>
            <w:noWrap/>
          </w:tcPr>
          <w:p w14:paraId="38EE63BF" w14:textId="77777777" w:rsidR="008156D5" w:rsidRDefault="00E54FFD">
            <w:r>
              <w:lastRenderedPageBreak/>
              <w:t>This midterm target has been reached and exceeded.</w:t>
            </w:r>
          </w:p>
          <w:p w14:paraId="2C755F71" w14:textId="77777777" w:rsidR="008156D5" w:rsidRDefault="00E54FFD">
            <w:r>
              <w:t xml:space="preserve">48 countries have submitted their 7th National Reports in the Online Reporting Tool (ORT). These are: Algeria, Bahamas, Bahrain, Belize, Bhutan, Bolivia, Brazil, Cambodia, Chile, China, Colombia, Costa </w:t>
            </w:r>
            <w:r>
              <w:lastRenderedPageBreak/>
              <w:t>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14:paraId="2DDB4FB6" w14:textId="77777777" w:rsidR="008156D5" w:rsidRDefault="00E54FFD">
            <w:r>
              <w:t>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14:paraId="518DD4E7" w14:textId="77777777" w:rsidR="008156D5" w:rsidRDefault="00E54FFD">
            <w:r>
              <w:t>Therefore, the total number of countries that have completed their 7th National Report is 55, reaching 80% of end-of project target level achievement.</w:t>
            </w:r>
          </w:p>
          <w:p w14:paraId="492D8F50" w14:textId="77777777" w:rsidR="008156D5" w:rsidRDefault="00E54FFD">
            <w:r>
              <w:t>Evidence for this can be found in the file: OBJ.IND1.1_7NR Data.</w:t>
            </w:r>
          </w:p>
          <w:p w14:paraId="73DFD164" w14:textId="77777777" w:rsidR="008156D5" w:rsidRDefault="00E54FFD">
            <w:r>
              <w:t>Further evidence on 7th National Report Status can be found in the file: OBJ.IND1.1_GEF 8 NBSAP 7NR National Updates.</w:t>
            </w:r>
          </w:p>
        </w:tc>
      </w:tr>
      <w:tr w:rsidR="008156D5" w14:paraId="067F12D6" w14:textId="77777777">
        <w:tc>
          <w:tcPr>
            <w:tcW w:w="4000" w:type="dxa"/>
            <w:noWrap/>
          </w:tcPr>
          <w:p w14:paraId="4273FB76" w14:textId="77777777" w:rsidR="008156D5" w:rsidRDefault="00E54FFD">
            <w:r>
              <w:lastRenderedPageBreak/>
              <w:t>Number of beneficiaries per country disaggregated by gender</w:t>
            </w:r>
          </w:p>
        </w:tc>
        <w:tc>
          <w:tcPr>
            <w:tcW w:w="2000" w:type="dxa"/>
            <w:noWrap/>
          </w:tcPr>
          <w:p w14:paraId="7682B934" w14:textId="77777777" w:rsidR="008156D5" w:rsidRDefault="00E54FFD">
            <w:r>
              <w:t>0</w:t>
            </w:r>
          </w:p>
        </w:tc>
        <w:tc>
          <w:tcPr>
            <w:tcW w:w="2000" w:type="dxa"/>
            <w:noWrap/>
          </w:tcPr>
          <w:p w14:paraId="1007E9D8" w14:textId="77777777" w:rsidR="008156D5" w:rsidRDefault="00E54FFD">
            <w:r>
              <w:t>500 per country (40% women)</w:t>
            </w:r>
          </w:p>
        </w:tc>
        <w:tc>
          <w:tcPr>
            <w:tcW w:w="2000" w:type="dxa"/>
            <w:noWrap/>
          </w:tcPr>
          <w:p w14:paraId="1AA2B0F4" w14:textId="77777777" w:rsidR="008156D5" w:rsidRDefault="00E54FFD">
            <w:r>
              <w:t>1,000 per country (40% women)</w:t>
            </w:r>
          </w:p>
        </w:tc>
        <w:tc>
          <w:tcPr>
            <w:tcW w:w="4000" w:type="dxa"/>
            <w:noWrap/>
          </w:tcPr>
          <w:p w14:paraId="6E6B3DEE" w14:textId="77777777" w:rsidR="008156D5" w:rsidRDefault="00E54FFD">
            <w:r>
              <w:t>This indicator is not yet measurable, but estimates will be available at the time of the next PIR.</w:t>
            </w:r>
          </w:p>
        </w:tc>
        <w:tc>
          <w:tcPr>
            <w:tcW w:w="4000" w:type="dxa"/>
            <w:noWrap/>
          </w:tcPr>
          <w:p w14:paraId="2333C3A1" w14:textId="77777777" w:rsidR="008156D5" w:rsidRDefault="00E54FFD">
            <w:r>
              <w:t>Based on the GEF-8 national progress self-assessments conducted throughout June 2026, 50 UNDP-supported countries reported progress against the project’s beneficiary target.</w:t>
            </w:r>
          </w:p>
          <w:p w14:paraId="13E4CE2F" w14:textId="77777777" w:rsidR="008156D5" w:rsidRDefault="00E54FFD">
            <w:r>
              <w:lastRenderedPageBreak/>
              <w:t xml:space="preserve">Country responses indicate that beneficiary outreach is underway across participating countries, with all responding countries reporting that they have </w:t>
            </w:r>
            <w:proofErr w:type="gramStart"/>
            <w:r>
              <w:t>reached beneficiaries</w:t>
            </w:r>
            <w:proofErr w:type="gramEnd"/>
            <w:r>
              <w:t xml:space="preserve">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beneficiaries, while one country reported fewer than 50 beneficiaries.  </w:t>
            </w:r>
          </w:p>
          <w:p w14:paraId="4BC69A9E" w14:textId="77777777" w:rsidR="008156D5" w:rsidRDefault="008156D5"/>
          <w:p w14:paraId="1D268C6C" w14:textId="77777777" w:rsidR="008156D5" w:rsidRDefault="00E54FFD">
            <w:r>
              <w:t>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w:t>
            </w:r>
            <w:r>
              <w:t>-200 women beneficiaries. </w:t>
            </w:r>
          </w:p>
          <w:p w14:paraId="6AE5C9B9" w14:textId="77777777" w:rsidR="008156D5" w:rsidRDefault="00E54FFD">
            <w:r>
              <w:t xml:space="preserve">Based on midpoint estimates derived from the beneficiary categories reported through the national self-assessments, approximately 57,250 beneficiaries have been reached across the 50 responding countries, </w:t>
            </w:r>
            <w:r>
              <w:lastRenderedPageBreak/>
              <w:t>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w:t>
            </w:r>
            <w:r>
              <w:t>rm beneficiary outreach objective.</w:t>
            </w:r>
          </w:p>
          <w:p w14:paraId="0C78AAC8" w14:textId="77777777" w:rsidR="008156D5" w:rsidRDefault="00E54FFD">
            <w:r>
              <w:t>Reported figures are based on country self-assessments and represent preliminary estimates that will continue to be refined through ongoing monitoring and reporting.</w:t>
            </w:r>
          </w:p>
          <w:p w14:paraId="0C3C75C7" w14:textId="77777777" w:rsidR="008156D5" w:rsidRDefault="00E54FFD">
            <w:r>
              <w:t>Evidence for this can be found in the file: OBJ.IND1_GEF-8 National Progress Self-Assessment Data.</w:t>
            </w:r>
          </w:p>
        </w:tc>
      </w:tr>
      <w:tr w:rsidR="008156D5" w14:paraId="174FB619" w14:textId="77777777">
        <w:tc>
          <w:tcPr>
            <w:tcW w:w="4000" w:type="dxa"/>
            <w:noWrap/>
          </w:tcPr>
          <w:p w14:paraId="5402506A" w14:textId="77777777" w:rsidR="008156D5" w:rsidRDefault="00E54FFD">
            <w:r>
              <w:rPr>
                <w:b/>
                <w:bCs/>
              </w:rPr>
              <w:lastRenderedPageBreak/>
              <w:t>The progress of the objective/outcome can be described as:</w:t>
            </w:r>
          </w:p>
        </w:tc>
        <w:tc>
          <w:tcPr>
            <w:tcW w:w="12000" w:type="dxa"/>
            <w:gridSpan w:val="5"/>
            <w:noWrap/>
          </w:tcPr>
          <w:p w14:paraId="77D3E6F1" w14:textId="77777777" w:rsidR="008156D5" w:rsidRDefault="00E54FFD">
            <w:r>
              <w:rPr>
                <w:b/>
                <w:bCs/>
              </w:rPr>
              <w:t>On track</w:t>
            </w:r>
          </w:p>
        </w:tc>
      </w:tr>
      <w:tr w:rsidR="008156D5" w14:paraId="5A67043E" w14:textId="77777777">
        <w:tc>
          <w:tcPr>
            <w:tcW w:w="4000" w:type="dxa"/>
            <w:noWrap/>
          </w:tcPr>
          <w:p w14:paraId="68098B03" w14:textId="77777777" w:rsidR="008156D5" w:rsidRDefault="00E54FFD">
            <w:r>
              <w:rPr>
                <w:b/>
                <w:bCs/>
              </w:rPr>
              <w:t>Evidence uploaded:</w:t>
            </w:r>
          </w:p>
        </w:tc>
        <w:tc>
          <w:tcPr>
            <w:tcW w:w="12000" w:type="dxa"/>
            <w:gridSpan w:val="5"/>
            <w:noWrap/>
          </w:tcPr>
          <w:p w14:paraId="5126D931" w14:textId="77777777" w:rsidR="008156D5" w:rsidRDefault="00E54FFD">
            <w:r>
              <w:t>YES</w:t>
            </w:r>
          </w:p>
        </w:tc>
      </w:tr>
      <w:tr w:rsidR="008156D5" w14:paraId="57027650" w14:textId="77777777">
        <w:tc>
          <w:tcPr>
            <w:tcW w:w="16000" w:type="dxa"/>
            <w:gridSpan w:val="6"/>
            <w:shd w:val="clear" w:color="auto" w:fill="D9D9D9"/>
            <w:noWrap/>
          </w:tcPr>
          <w:p w14:paraId="3D1A9764" w14:textId="77777777" w:rsidR="008156D5" w:rsidRDefault="00E54FFD">
            <w:r>
              <w:rPr>
                <w:b/>
                <w:bCs/>
              </w:rPr>
              <w:t>Outcome 1</w:t>
            </w:r>
          </w:p>
          <w:p w14:paraId="402E9B23" w14:textId="77777777" w:rsidR="008156D5" w:rsidRDefault="00E54FFD">
            <w:r>
              <w:rPr>
                <w:b/>
                <w:bCs/>
              </w:rPr>
              <w:t>Revision and updating of National Biodiversity Strategies and Action Plans</w:t>
            </w:r>
          </w:p>
        </w:tc>
      </w:tr>
      <w:tr w:rsidR="008156D5" w14:paraId="03278FE9" w14:textId="77777777">
        <w:tc>
          <w:tcPr>
            <w:tcW w:w="4000" w:type="dxa"/>
            <w:noWrap/>
          </w:tcPr>
          <w:p w14:paraId="1481CAC9" w14:textId="77777777" w:rsidR="008156D5" w:rsidRDefault="00E54FFD">
            <w:r>
              <w:rPr>
                <w:b/>
                <w:bCs/>
              </w:rPr>
              <w:t>Description of Indicator</w:t>
            </w:r>
          </w:p>
        </w:tc>
        <w:tc>
          <w:tcPr>
            <w:tcW w:w="2000" w:type="dxa"/>
            <w:noWrap/>
          </w:tcPr>
          <w:p w14:paraId="524D2DD3" w14:textId="77777777" w:rsidR="008156D5" w:rsidRDefault="00E54FFD">
            <w:r>
              <w:rPr>
                <w:b/>
                <w:bCs/>
              </w:rPr>
              <w:t>Baseline Level</w:t>
            </w:r>
          </w:p>
        </w:tc>
        <w:tc>
          <w:tcPr>
            <w:tcW w:w="2000" w:type="dxa"/>
            <w:noWrap/>
          </w:tcPr>
          <w:p w14:paraId="75E3E951" w14:textId="77777777" w:rsidR="008156D5" w:rsidRDefault="00E54FFD">
            <w:r>
              <w:rPr>
                <w:b/>
                <w:bCs/>
              </w:rPr>
              <w:t>Midterm target level</w:t>
            </w:r>
          </w:p>
        </w:tc>
        <w:tc>
          <w:tcPr>
            <w:tcW w:w="2000" w:type="dxa"/>
            <w:noWrap/>
          </w:tcPr>
          <w:p w14:paraId="437AB752" w14:textId="77777777" w:rsidR="008156D5" w:rsidRDefault="00E54FFD">
            <w:r>
              <w:rPr>
                <w:b/>
                <w:bCs/>
              </w:rPr>
              <w:t>End of project target level</w:t>
            </w:r>
          </w:p>
        </w:tc>
        <w:tc>
          <w:tcPr>
            <w:tcW w:w="4000" w:type="dxa"/>
            <w:noWrap/>
          </w:tcPr>
          <w:p w14:paraId="55D79809" w14:textId="77777777" w:rsidR="008156D5" w:rsidRDefault="00E54FFD">
            <w:r>
              <w:rPr>
                <w:b/>
                <w:bCs/>
              </w:rPr>
              <w:t xml:space="preserve">Level </w:t>
            </w:r>
            <w:proofErr w:type="gramStart"/>
            <w:r>
              <w:rPr>
                <w:b/>
                <w:bCs/>
              </w:rPr>
              <w:t>at</w:t>
            </w:r>
            <w:proofErr w:type="gramEnd"/>
            <w:r>
              <w:rPr>
                <w:b/>
                <w:bCs/>
              </w:rPr>
              <w:t xml:space="preserve"> Jun 30, 2025</w:t>
            </w:r>
          </w:p>
        </w:tc>
        <w:tc>
          <w:tcPr>
            <w:tcW w:w="4000" w:type="dxa"/>
            <w:noWrap/>
          </w:tcPr>
          <w:p w14:paraId="4AF0638A" w14:textId="77777777" w:rsidR="008156D5" w:rsidRDefault="00E54FFD">
            <w:r>
              <w:rPr>
                <w:b/>
                <w:bCs/>
              </w:rPr>
              <w:t>Cumulative progress since project start as of Jun 30, 2026</w:t>
            </w:r>
          </w:p>
        </w:tc>
      </w:tr>
      <w:tr w:rsidR="008156D5" w14:paraId="23A83552" w14:textId="77777777">
        <w:tc>
          <w:tcPr>
            <w:tcW w:w="4000" w:type="dxa"/>
            <w:noWrap/>
          </w:tcPr>
          <w:p w14:paraId="1FC88AE7" w14:textId="77777777" w:rsidR="008156D5" w:rsidRDefault="00E54FFD">
            <w:r>
              <w:lastRenderedPageBreak/>
              <w:t>Number of countries with NBSAPs that align with KM-GBF</w:t>
            </w:r>
          </w:p>
        </w:tc>
        <w:tc>
          <w:tcPr>
            <w:tcW w:w="2000" w:type="dxa"/>
            <w:noWrap/>
          </w:tcPr>
          <w:p w14:paraId="6B858EAB" w14:textId="77777777" w:rsidR="008156D5" w:rsidRDefault="00E54FFD">
            <w:r>
              <w:t>0</w:t>
            </w:r>
          </w:p>
        </w:tc>
        <w:tc>
          <w:tcPr>
            <w:tcW w:w="2000" w:type="dxa"/>
            <w:noWrap/>
          </w:tcPr>
          <w:p w14:paraId="7DBF234A" w14:textId="77777777" w:rsidR="008156D5" w:rsidRDefault="00E54FFD">
            <w:r>
              <w:t>30</w:t>
            </w:r>
          </w:p>
        </w:tc>
        <w:tc>
          <w:tcPr>
            <w:tcW w:w="2000" w:type="dxa"/>
            <w:noWrap/>
          </w:tcPr>
          <w:p w14:paraId="28B9C0C0" w14:textId="77777777" w:rsidR="008156D5" w:rsidRDefault="00E54FFD">
            <w:r>
              <w:t>69 (All participating countries)</w:t>
            </w:r>
          </w:p>
        </w:tc>
        <w:tc>
          <w:tcPr>
            <w:tcW w:w="4000" w:type="dxa"/>
            <w:noWrap/>
          </w:tcPr>
          <w:p w14:paraId="79244AC1" w14:textId="77777777" w:rsidR="008156D5" w:rsidRDefault="00E54FFD">
            <w:r>
              <w:t>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14:paraId="0054D97C" w14:textId="77777777" w:rsidR="008156D5" w:rsidRDefault="008156D5"/>
          <w:p w14:paraId="522817D4" w14:textId="77777777" w:rsidR="008156D5" w:rsidRDefault="00E54FFD">
            <w:r>
              <w:t>More information has already been provided in the previous section. The progress noted in that section indicates that the program is on track to achieve or exceed the mid-term target.</w:t>
            </w:r>
          </w:p>
        </w:tc>
        <w:tc>
          <w:tcPr>
            <w:tcW w:w="4000" w:type="dxa"/>
            <w:noWrap/>
          </w:tcPr>
          <w:p w14:paraId="6726F92E" w14:textId="77777777" w:rsidR="008156D5" w:rsidRDefault="00E54FFD">
            <w:r>
              <w:t>This midterm target has been reached and exceeded.</w:t>
            </w:r>
          </w:p>
          <w:p w14:paraId="5D3247C7" w14:textId="77777777" w:rsidR="008156D5" w:rsidRDefault="00E54FFD">
            <w:r>
              <w:t xml:space="preserve">30 countries of the 69 supported by the project have submitted their updated National Biodiversity Strategies and Action Plans (NBSAPs) to align with the Kunming-Montreal Global Biodiversity Framework in the Online Reporting Tool (ORT). These countries </w:t>
            </w:r>
            <w:proofErr w:type="gramStart"/>
            <w:r>
              <w:t>are:</w:t>
            </w:r>
            <w:proofErr w:type="gramEnd"/>
            <w:r>
              <w:t xml:space="preserve"> Argentina, Bhutan, Brazil, Cambodia, Chile, China, Colombia, Cuba, Ecuador, Egypt, El Salvador, Haiti, India, Indonesia, Jordan, Kyrgyzstan, Lebanon, Malaysia, Mauritania, Mexico, Panama, Paraguay, Peru, Philippines, Suriname, Thailand, Tunisia, Venezuela, Vietnam, and Yemen.</w:t>
            </w:r>
          </w:p>
          <w:p w14:paraId="6CF896F9" w14:textId="77777777" w:rsidR="008156D5" w:rsidRDefault="00E54FFD">
            <w:r>
              <w:t>Evidence for this can be found in the file: OBJ.IND1.1_NBSAP Data.</w:t>
            </w:r>
          </w:p>
          <w:p w14:paraId="17C4CE10" w14:textId="77777777" w:rsidR="008156D5" w:rsidRDefault="00E54FFD">
            <w:r>
              <w:t>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14:paraId="7421FC2C" w14:textId="77777777" w:rsidR="008156D5" w:rsidRDefault="00E54FFD">
            <w:r>
              <w:t>Therefore, the total number of countries with an updated NBSAP is 47, reaching 68% of end-of project target level achievement.</w:t>
            </w:r>
          </w:p>
          <w:p w14:paraId="56D4254F" w14:textId="77777777" w:rsidR="008156D5" w:rsidRDefault="00E54FFD">
            <w:r>
              <w:t>Further evidence on NBSAP Status can be found in the file: OBJ.IND1.1_GEF 8 NBSAP 7NR National Updates.</w:t>
            </w:r>
          </w:p>
        </w:tc>
      </w:tr>
      <w:tr w:rsidR="008156D5" w14:paraId="661A68D3" w14:textId="77777777">
        <w:tc>
          <w:tcPr>
            <w:tcW w:w="4000" w:type="dxa"/>
            <w:noWrap/>
          </w:tcPr>
          <w:p w14:paraId="07125AAB" w14:textId="77777777" w:rsidR="008156D5" w:rsidRDefault="00E54FFD">
            <w:r>
              <w:rPr>
                <w:b/>
                <w:bCs/>
              </w:rPr>
              <w:lastRenderedPageBreak/>
              <w:t>The progress of the objective/outcome can be described as:</w:t>
            </w:r>
          </w:p>
        </w:tc>
        <w:tc>
          <w:tcPr>
            <w:tcW w:w="12000" w:type="dxa"/>
            <w:gridSpan w:val="5"/>
            <w:noWrap/>
          </w:tcPr>
          <w:p w14:paraId="662CF75C" w14:textId="77777777" w:rsidR="008156D5" w:rsidRDefault="00E54FFD">
            <w:r>
              <w:rPr>
                <w:b/>
                <w:bCs/>
              </w:rPr>
              <w:t>On track</w:t>
            </w:r>
          </w:p>
        </w:tc>
      </w:tr>
      <w:tr w:rsidR="008156D5" w14:paraId="14969780" w14:textId="77777777">
        <w:tc>
          <w:tcPr>
            <w:tcW w:w="4000" w:type="dxa"/>
            <w:noWrap/>
          </w:tcPr>
          <w:p w14:paraId="1E344FC7" w14:textId="77777777" w:rsidR="008156D5" w:rsidRDefault="00E54FFD">
            <w:r>
              <w:rPr>
                <w:b/>
                <w:bCs/>
              </w:rPr>
              <w:t>Evidence uploaded:</w:t>
            </w:r>
          </w:p>
        </w:tc>
        <w:tc>
          <w:tcPr>
            <w:tcW w:w="12000" w:type="dxa"/>
            <w:gridSpan w:val="5"/>
            <w:noWrap/>
          </w:tcPr>
          <w:p w14:paraId="57E55910" w14:textId="77777777" w:rsidR="008156D5" w:rsidRDefault="00E54FFD">
            <w:r>
              <w:t>YES</w:t>
            </w:r>
          </w:p>
        </w:tc>
      </w:tr>
      <w:tr w:rsidR="008156D5" w14:paraId="383982A5" w14:textId="77777777">
        <w:tc>
          <w:tcPr>
            <w:tcW w:w="16000" w:type="dxa"/>
            <w:gridSpan w:val="6"/>
            <w:shd w:val="clear" w:color="auto" w:fill="D9D9D9"/>
            <w:noWrap/>
          </w:tcPr>
          <w:p w14:paraId="703ED76C" w14:textId="77777777" w:rsidR="008156D5" w:rsidRDefault="00E54FFD">
            <w:r>
              <w:rPr>
                <w:b/>
                <w:bCs/>
              </w:rPr>
              <w:t>Outcome 2</w:t>
            </w:r>
          </w:p>
          <w:p w14:paraId="35DB46D7" w14:textId="77777777" w:rsidR="008156D5" w:rsidRDefault="00E54FFD">
            <w:r>
              <w:rPr>
                <w:b/>
                <w:bCs/>
              </w:rPr>
              <w:t>Complete the 7th National Reports on Biodiversity</w:t>
            </w:r>
          </w:p>
        </w:tc>
      </w:tr>
      <w:tr w:rsidR="008156D5" w14:paraId="7E57AB7C" w14:textId="77777777">
        <w:tc>
          <w:tcPr>
            <w:tcW w:w="4000" w:type="dxa"/>
            <w:noWrap/>
          </w:tcPr>
          <w:p w14:paraId="1155B3EF" w14:textId="77777777" w:rsidR="008156D5" w:rsidRDefault="00E54FFD">
            <w:r>
              <w:rPr>
                <w:b/>
                <w:bCs/>
              </w:rPr>
              <w:t>Description of Indicator</w:t>
            </w:r>
          </w:p>
        </w:tc>
        <w:tc>
          <w:tcPr>
            <w:tcW w:w="2000" w:type="dxa"/>
            <w:noWrap/>
          </w:tcPr>
          <w:p w14:paraId="1FE48FF3" w14:textId="77777777" w:rsidR="008156D5" w:rsidRDefault="00E54FFD">
            <w:r>
              <w:rPr>
                <w:b/>
                <w:bCs/>
              </w:rPr>
              <w:t>Baseline Level</w:t>
            </w:r>
          </w:p>
        </w:tc>
        <w:tc>
          <w:tcPr>
            <w:tcW w:w="2000" w:type="dxa"/>
            <w:noWrap/>
          </w:tcPr>
          <w:p w14:paraId="1E7312A1" w14:textId="77777777" w:rsidR="008156D5" w:rsidRDefault="00E54FFD">
            <w:r>
              <w:rPr>
                <w:b/>
                <w:bCs/>
              </w:rPr>
              <w:t>Midterm target level</w:t>
            </w:r>
          </w:p>
        </w:tc>
        <w:tc>
          <w:tcPr>
            <w:tcW w:w="2000" w:type="dxa"/>
            <w:noWrap/>
          </w:tcPr>
          <w:p w14:paraId="3F9E6A8D" w14:textId="77777777" w:rsidR="008156D5" w:rsidRDefault="00E54FFD">
            <w:r>
              <w:rPr>
                <w:b/>
                <w:bCs/>
              </w:rPr>
              <w:t>End of project target level</w:t>
            </w:r>
          </w:p>
        </w:tc>
        <w:tc>
          <w:tcPr>
            <w:tcW w:w="4000" w:type="dxa"/>
            <w:noWrap/>
          </w:tcPr>
          <w:p w14:paraId="3B6A88AD" w14:textId="77777777" w:rsidR="008156D5" w:rsidRDefault="00E54FFD">
            <w:r>
              <w:rPr>
                <w:b/>
                <w:bCs/>
              </w:rPr>
              <w:t xml:space="preserve">Level </w:t>
            </w:r>
            <w:proofErr w:type="gramStart"/>
            <w:r>
              <w:rPr>
                <w:b/>
                <w:bCs/>
              </w:rPr>
              <w:t>at</w:t>
            </w:r>
            <w:proofErr w:type="gramEnd"/>
            <w:r>
              <w:rPr>
                <w:b/>
                <w:bCs/>
              </w:rPr>
              <w:t xml:space="preserve"> Jun 30, 2025</w:t>
            </w:r>
          </w:p>
        </w:tc>
        <w:tc>
          <w:tcPr>
            <w:tcW w:w="4000" w:type="dxa"/>
            <w:noWrap/>
          </w:tcPr>
          <w:p w14:paraId="010A2C71" w14:textId="77777777" w:rsidR="008156D5" w:rsidRDefault="00E54FFD">
            <w:r>
              <w:rPr>
                <w:b/>
                <w:bCs/>
              </w:rPr>
              <w:t>Cumulative progress since project start as of Jun 30, 2026</w:t>
            </w:r>
          </w:p>
        </w:tc>
      </w:tr>
      <w:tr w:rsidR="008156D5" w14:paraId="258AA92A" w14:textId="77777777">
        <w:tc>
          <w:tcPr>
            <w:tcW w:w="4000" w:type="dxa"/>
            <w:noWrap/>
          </w:tcPr>
          <w:p w14:paraId="045ABC59" w14:textId="77777777" w:rsidR="008156D5" w:rsidRDefault="00E54FFD">
            <w:r>
              <w:t>Number of national reports completed and submitted to the CBD Sec</w:t>
            </w:r>
          </w:p>
        </w:tc>
        <w:tc>
          <w:tcPr>
            <w:tcW w:w="2000" w:type="dxa"/>
            <w:noWrap/>
          </w:tcPr>
          <w:p w14:paraId="27F84A92" w14:textId="77777777" w:rsidR="008156D5" w:rsidRDefault="00E54FFD">
            <w:r>
              <w:t>0</w:t>
            </w:r>
          </w:p>
        </w:tc>
        <w:tc>
          <w:tcPr>
            <w:tcW w:w="2000" w:type="dxa"/>
            <w:noWrap/>
          </w:tcPr>
          <w:p w14:paraId="7B518B44" w14:textId="77777777" w:rsidR="008156D5" w:rsidRDefault="00E54FFD">
            <w:r>
              <w:t>20</w:t>
            </w:r>
          </w:p>
        </w:tc>
        <w:tc>
          <w:tcPr>
            <w:tcW w:w="2000" w:type="dxa"/>
            <w:noWrap/>
          </w:tcPr>
          <w:p w14:paraId="0258B3CE" w14:textId="77777777" w:rsidR="008156D5" w:rsidRDefault="00E54FFD">
            <w:r>
              <w:t>69 (All participating countries)</w:t>
            </w:r>
          </w:p>
        </w:tc>
        <w:tc>
          <w:tcPr>
            <w:tcW w:w="4000" w:type="dxa"/>
            <w:noWrap/>
          </w:tcPr>
          <w:p w14:paraId="1FF6A24E" w14:textId="77777777" w:rsidR="008156D5" w:rsidRDefault="00E54FFD">
            <w:r>
              <w:t>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14:paraId="53BD5437" w14:textId="77777777" w:rsidR="008156D5" w:rsidRDefault="008156D5"/>
          <w:p w14:paraId="2154B692" w14:textId="77777777" w:rsidR="008156D5" w:rsidRDefault="00E54FFD">
            <w:r>
              <w:t xml:space="preserve">Progress indicates that the program is on track to achieve or exceed this mid-term target. More information can </w:t>
            </w:r>
            <w:proofErr w:type="gramStart"/>
            <w:r>
              <w:t>been</w:t>
            </w:r>
            <w:proofErr w:type="gramEnd"/>
            <w:r>
              <w:t xml:space="preserve"> found in the previous section.</w:t>
            </w:r>
          </w:p>
          <w:p w14:paraId="49ECCACB" w14:textId="77777777" w:rsidR="008156D5" w:rsidRDefault="008156D5"/>
        </w:tc>
        <w:tc>
          <w:tcPr>
            <w:tcW w:w="4000" w:type="dxa"/>
            <w:noWrap/>
          </w:tcPr>
          <w:p w14:paraId="1C2C99BA" w14:textId="77777777" w:rsidR="008156D5" w:rsidRDefault="00E54FFD">
            <w:r>
              <w:t>This midterm target has been reached and exceeded.</w:t>
            </w:r>
          </w:p>
          <w:p w14:paraId="76122F16" w14:textId="77777777" w:rsidR="008156D5" w:rsidRDefault="00E54FFD">
            <w:r>
              <w:t>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w:t>
            </w:r>
            <w:r>
              <w:t>nd, Trinidad &amp; Tobago, Tunisia, Uruguay, Uzbekistan, Venezuela, and Yemen.</w:t>
            </w:r>
          </w:p>
          <w:p w14:paraId="32A559E0" w14:textId="77777777" w:rsidR="008156D5" w:rsidRDefault="00E54FFD">
            <w:r>
              <w:t xml:space="preserve">From the countries that have not yet submitted their 7th National Reports in the Online Reporting Tool (ORT), 7 countries have their 7th National Report under final </w:t>
            </w:r>
            <w:r>
              <w:lastRenderedPageBreak/>
              <w:t>validation with senior Ministry officials, while the remainder have their 7th National Report in development.</w:t>
            </w:r>
          </w:p>
          <w:p w14:paraId="0C75BC06" w14:textId="77777777" w:rsidR="008156D5" w:rsidRDefault="00E54FFD">
            <w:r>
              <w:t>Therefore, the total number of countries that have completed their 7th National Report is 55, reaching 80% of end-of project target level achievement.</w:t>
            </w:r>
          </w:p>
          <w:p w14:paraId="1BBAD6E6" w14:textId="77777777" w:rsidR="008156D5" w:rsidRDefault="00E54FFD">
            <w:r>
              <w:t>Evidence for this can be found in the file: OBJ.IND1.1_7NR Data.</w:t>
            </w:r>
          </w:p>
          <w:p w14:paraId="69D2E92E" w14:textId="77777777" w:rsidR="008156D5" w:rsidRDefault="00E54FFD">
            <w:r>
              <w:t>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w:t>
            </w:r>
            <w:r>
              <w:t>elines given noted delays.</w:t>
            </w:r>
          </w:p>
          <w:p w14:paraId="5B486951" w14:textId="77777777" w:rsidR="008156D5" w:rsidRDefault="00E54FFD">
            <w:r>
              <w:t>Evidence for this can be found in the file: OBJ.IND1.1_Caribbean Report - Draft Concept Note.</w:t>
            </w:r>
          </w:p>
          <w:p w14:paraId="03FD3FF1" w14:textId="77777777" w:rsidR="008156D5" w:rsidRDefault="00E54FFD">
            <w:r>
              <w:t>Further evidence on 7th National Report Status can be found in the file: OBJ.IND1.1_GEF 8 NBSAP 7NR National Updates.</w:t>
            </w:r>
          </w:p>
        </w:tc>
      </w:tr>
      <w:tr w:rsidR="008156D5" w14:paraId="5A7E3784" w14:textId="77777777">
        <w:tc>
          <w:tcPr>
            <w:tcW w:w="4000" w:type="dxa"/>
            <w:noWrap/>
          </w:tcPr>
          <w:p w14:paraId="538874F7" w14:textId="77777777" w:rsidR="008156D5" w:rsidRDefault="00E54FFD">
            <w:r>
              <w:rPr>
                <w:i/>
                <w:iCs/>
              </w:rPr>
              <w:lastRenderedPageBreak/>
              <w:t>(not set or not applicable)</w:t>
            </w:r>
          </w:p>
        </w:tc>
        <w:tc>
          <w:tcPr>
            <w:tcW w:w="2000" w:type="dxa"/>
            <w:noWrap/>
          </w:tcPr>
          <w:p w14:paraId="34FC173A" w14:textId="77777777" w:rsidR="008156D5" w:rsidRDefault="00E54FFD">
            <w:r>
              <w:rPr>
                <w:i/>
                <w:iCs/>
              </w:rPr>
              <w:t xml:space="preserve">(not set or not </w:t>
            </w:r>
            <w:r>
              <w:rPr>
                <w:i/>
                <w:iCs/>
              </w:rPr>
              <w:lastRenderedPageBreak/>
              <w:t>applicable)</w:t>
            </w:r>
          </w:p>
        </w:tc>
        <w:tc>
          <w:tcPr>
            <w:tcW w:w="2000" w:type="dxa"/>
            <w:noWrap/>
          </w:tcPr>
          <w:p w14:paraId="4613CA56" w14:textId="77777777" w:rsidR="008156D5" w:rsidRDefault="00E54FFD">
            <w:r>
              <w:rPr>
                <w:i/>
                <w:iCs/>
              </w:rPr>
              <w:lastRenderedPageBreak/>
              <w:t xml:space="preserve">(not set or not </w:t>
            </w:r>
            <w:r>
              <w:rPr>
                <w:i/>
                <w:iCs/>
              </w:rPr>
              <w:lastRenderedPageBreak/>
              <w:t>applicable)</w:t>
            </w:r>
          </w:p>
        </w:tc>
        <w:tc>
          <w:tcPr>
            <w:tcW w:w="2000" w:type="dxa"/>
            <w:noWrap/>
          </w:tcPr>
          <w:p w14:paraId="00461CEA" w14:textId="77777777" w:rsidR="008156D5" w:rsidRDefault="00E54FFD">
            <w:r>
              <w:rPr>
                <w:i/>
                <w:iCs/>
              </w:rPr>
              <w:lastRenderedPageBreak/>
              <w:t xml:space="preserve">(not set or not </w:t>
            </w:r>
            <w:r>
              <w:rPr>
                <w:i/>
                <w:iCs/>
              </w:rPr>
              <w:lastRenderedPageBreak/>
              <w:t>applicable)</w:t>
            </w:r>
          </w:p>
        </w:tc>
        <w:tc>
          <w:tcPr>
            <w:tcW w:w="4000" w:type="dxa"/>
            <w:noWrap/>
          </w:tcPr>
          <w:p w14:paraId="1CCFDE0E" w14:textId="77777777" w:rsidR="008156D5" w:rsidRDefault="00E54FFD">
            <w:r>
              <w:rPr>
                <w:i/>
                <w:iCs/>
              </w:rPr>
              <w:lastRenderedPageBreak/>
              <w:t>(not set or not applicable)</w:t>
            </w:r>
          </w:p>
        </w:tc>
        <w:tc>
          <w:tcPr>
            <w:tcW w:w="4000" w:type="dxa"/>
            <w:noWrap/>
          </w:tcPr>
          <w:p w14:paraId="6D867688" w14:textId="77777777" w:rsidR="008156D5" w:rsidRDefault="00E54FFD">
            <w:r>
              <w:rPr>
                <w:i/>
                <w:iCs/>
              </w:rPr>
              <w:t>(not set or not applicable)</w:t>
            </w:r>
          </w:p>
        </w:tc>
      </w:tr>
      <w:tr w:rsidR="008156D5" w14:paraId="03FEEDA5" w14:textId="77777777">
        <w:tc>
          <w:tcPr>
            <w:tcW w:w="4000" w:type="dxa"/>
            <w:noWrap/>
          </w:tcPr>
          <w:p w14:paraId="3724A363" w14:textId="77777777" w:rsidR="008156D5" w:rsidRDefault="00E54FFD">
            <w:r>
              <w:rPr>
                <w:b/>
                <w:bCs/>
              </w:rPr>
              <w:t>The progress of the objective/outcome can be described as:</w:t>
            </w:r>
          </w:p>
        </w:tc>
        <w:tc>
          <w:tcPr>
            <w:tcW w:w="12000" w:type="dxa"/>
            <w:gridSpan w:val="5"/>
            <w:noWrap/>
          </w:tcPr>
          <w:p w14:paraId="139CDE0A" w14:textId="77777777" w:rsidR="008156D5" w:rsidRDefault="00E54FFD">
            <w:r>
              <w:rPr>
                <w:b/>
                <w:bCs/>
              </w:rPr>
              <w:t>On track</w:t>
            </w:r>
          </w:p>
        </w:tc>
      </w:tr>
      <w:tr w:rsidR="008156D5" w14:paraId="4D8730B4" w14:textId="77777777">
        <w:tc>
          <w:tcPr>
            <w:tcW w:w="4000" w:type="dxa"/>
            <w:noWrap/>
          </w:tcPr>
          <w:p w14:paraId="65EF7568" w14:textId="77777777" w:rsidR="008156D5" w:rsidRDefault="00E54FFD">
            <w:r>
              <w:rPr>
                <w:b/>
                <w:bCs/>
              </w:rPr>
              <w:t>Evidence uploaded:</w:t>
            </w:r>
          </w:p>
        </w:tc>
        <w:tc>
          <w:tcPr>
            <w:tcW w:w="12000" w:type="dxa"/>
            <w:gridSpan w:val="5"/>
            <w:noWrap/>
          </w:tcPr>
          <w:p w14:paraId="2E7805E7" w14:textId="77777777" w:rsidR="008156D5" w:rsidRDefault="00E54FFD">
            <w:r>
              <w:t>YES</w:t>
            </w:r>
          </w:p>
        </w:tc>
      </w:tr>
      <w:tr w:rsidR="008156D5" w14:paraId="77DEA64C" w14:textId="77777777">
        <w:tc>
          <w:tcPr>
            <w:tcW w:w="16000" w:type="dxa"/>
            <w:gridSpan w:val="6"/>
            <w:shd w:val="clear" w:color="auto" w:fill="D9D9D9"/>
            <w:noWrap/>
          </w:tcPr>
          <w:p w14:paraId="566455A9" w14:textId="77777777" w:rsidR="008156D5" w:rsidRDefault="00E54FFD">
            <w:r>
              <w:rPr>
                <w:b/>
                <w:bCs/>
              </w:rPr>
              <w:t>Outcome 3</w:t>
            </w:r>
          </w:p>
          <w:p w14:paraId="6237204A" w14:textId="77777777" w:rsidR="008156D5" w:rsidRDefault="00E54FFD">
            <w:r>
              <w:rPr>
                <w:b/>
                <w:bCs/>
              </w:rPr>
              <w:t xml:space="preserve">: A global knowledge and technical assistance platform </w:t>
            </w:r>
            <w:proofErr w:type="gramStart"/>
            <w:r>
              <w:rPr>
                <w:b/>
                <w:bCs/>
              </w:rPr>
              <w:t>is</w:t>
            </w:r>
            <w:proofErr w:type="gramEnd"/>
            <w:r>
              <w:rPr>
                <w:b/>
                <w:bCs/>
              </w:rPr>
              <w:t xml:space="preserve"> established to share knowledge and experiences across participating countries and partner organizations</w:t>
            </w:r>
          </w:p>
        </w:tc>
      </w:tr>
      <w:tr w:rsidR="008156D5" w14:paraId="5DCA333F" w14:textId="77777777">
        <w:tc>
          <w:tcPr>
            <w:tcW w:w="4000" w:type="dxa"/>
            <w:noWrap/>
          </w:tcPr>
          <w:p w14:paraId="339EB5A2" w14:textId="77777777" w:rsidR="008156D5" w:rsidRDefault="00E54FFD">
            <w:r>
              <w:rPr>
                <w:b/>
                <w:bCs/>
              </w:rPr>
              <w:t>Description of Indicator</w:t>
            </w:r>
          </w:p>
        </w:tc>
        <w:tc>
          <w:tcPr>
            <w:tcW w:w="2000" w:type="dxa"/>
            <w:noWrap/>
          </w:tcPr>
          <w:p w14:paraId="6AAAE3C9" w14:textId="77777777" w:rsidR="008156D5" w:rsidRDefault="00E54FFD">
            <w:r>
              <w:rPr>
                <w:b/>
                <w:bCs/>
              </w:rPr>
              <w:t>Baseline Level</w:t>
            </w:r>
          </w:p>
        </w:tc>
        <w:tc>
          <w:tcPr>
            <w:tcW w:w="2000" w:type="dxa"/>
            <w:noWrap/>
          </w:tcPr>
          <w:p w14:paraId="38F1915A" w14:textId="77777777" w:rsidR="008156D5" w:rsidRDefault="00E54FFD">
            <w:r>
              <w:rPr>
                <w:b/>
                <w:bCs/>
              </w:rPr>
              <w:t>Midterm target level</w:t>
            </w:r>
          </w:p>
        </w:tc>
        <w:tc>
          <w:tcPr>
            <w:tcW w:w="2000" w:type="dxa"/>
            <w:noWrap/>
          </w:tcPr>
          <w:p w14:paraId="266202C9" w14:textId="77777777" w:rsidR="008156D5" w:rsidRDefault="00E54FFD">
            <w:r>
              <w:rPr>
                <w:b/>
                <w:bCs/>
              </w:rPr>
              <w:t>End of project target level</w:t>
            </w:r>
          </w:p>
        </w:tc>
        <w:tc>
          <w:tcPr>
            <w:tcW w:w="4000" w:type="dxa"/>
            <w:noWrap/>
          </w:tcPr>
          <w:p w14:paraId="1911B1BD" w14:textId="77777777" w:rsidR="008156D5" w:rsidRDefault="00E54FFD">
            <w:r>
              <w:rPr>
                <w:b/>
                <w:bCs/>
              </w:rPr>
              <w:t xml:space="preserve">Level </w:t>
            </w:r>
            <w:proofErr w:type="gramStart"/>
            <w:r>
              <w:rPr>
                <w:b/>
                <w:bCs/>
              </w:rPr>
              <w:t>at</w:t>
            </w:r>
            <w:proofErr w:type="gramEnd"/>
            <w:r>
              <w:rPr>
                <w:b/>
                <w:bCs/>
              </w:rPr>
              <w:t xml:space="preserve"> Jun 30, 2025</w:t>
            </w:r>
          </w:p>
        </w:tc>
        <w:tc>
          <w:tcPr>
            <w:tcW w:w="4000" w:type="dxa"/>
            <w:noWrap/>
          </w:tcPr>
          <w:p w14:paraId="56DC5588" w14:textId="77777777" w:rsidR="008156D5" w:rsidRDefault="00E54FFD">
            <w:r>
              <w:rPr>
                <w:b/>
                <w:bCs/>
              </w:rPr>
              <w:t>Cumulative progress since project start as of Jun 30, 2026</w:t>
            </w:r>
          </w:p>
        </w:tc>
      </w:tr>
      <w:tr w:rsidR="008156D5" w14:paraId="758F84BE" w14:textId="77777777">
        <w:tc>
          <w:tcPr>
            <w:tcW w:w="4000" w:type="dxa"/>
            <w:noWrap/>
          </w:tcPr>
          <w:p w14:paraId="311CE6DB" w14:textId="77777777" w:rsidR="008156D5" w:rsidRDefault="00E54FFD">
            <w:r>
              <w:t>Percentage of countries that are applying support from the global, regional, and national support unit</w:t>
            </w:r>
          </w:p>
        </w:tc>
        <w:tc>
          <w:tcPr>
            <w:tcW w:w="2000" w:type="dxa"/>
            <w:noWrap/>
          </w:tcPr>
          <w:p w14:paraId="3CD139C6" w14:textId="77777777" w:rsidR="008156D5" w:rsidRDefault="00E54FFD">
            <w:r>
              <w:t>0% of countries</w:t>
            </w:r>
          </w:p>
        </w:tc>
        <w:tc>
          <w:tcPr>
            <w:tcW w:w="2000" w:type="dxa"/>
            <w:noWrap/>
          </w:tcPr>
          <w:p w14:paraId="41A22F15" w14:textId="77777777" w:rsidR="008156D5" w:rsidRDefault="00E54FFD">
            <w:r>
              <w:t>At least 50% of countries</w:t>
            </w:r>
          </w:p>
        </w:tc>
        <w:tc>
          <w:tcPr>
            <w:tcW w:w="2000" w:type="dxa"/>
            <w:noWrap/>
          </w:tcPr>
          <w:p w14:paraId="05F4FD6B" w14:textId="77777777" w:rsidR="008156D5" w:rsidRDefault="00E54FFD">
            <w:r>
              <w:t>At least 80% of countries</w:t>
            </w:r>
          </w:p>
        </w:tc>
        <w:tc>
          <w:tcPr>
            <w:tcW w:w="4000" w:type="dxa"/>
            <w:noWrap/>
          </w:tcPr>
          <w:p w14:paraId="22AA9B9C" w14:textId="77777777" w:rsidR="008156D5" w:rsidRDefault="00E54FFD">
            <w:r>
              <w:t>100% of the 69 countries supported under this project have applied technical support from the global, regional and national support units. These types of technical support offerings include:</w:t>
            </w:r>
          </w:p>
          <w:p w14:paraId="062069D2" w14:textId="77777777" w:rsidR="008156D5" w:rsidRDefault="008156D5"/>
          <w:p w14:paraId="24884EF8" w14:textId="77777777" w:rsidR="008156D5" w:rsidRDefault="00E54FFD">
            <w:r>
              <w:t>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w:t>
            </w:r>
            <w:r>
              <w:t>ies. The remaining countries were either reached before this tracking began or in the months since. This data can be found under the file “O3IND1_Billateral Meeting Tracker”. Further data can be found under the files labeled “O3IND1_Bilateral Meeting Notes”.</w:t>
            </w:r>
          </w:p>
          <w:p w14:paraId="1C4A43FB" w14:textId="77777777" w:rsidR="008156D5" w:rsidRDefault="008156D5"/>
          <w:p w14:paraId="681EBD63" w14:textId="77777777" w:rsidR="008156D5" w:rsidRDefault="008156D5"/>
          <w:p w14:paraId="7E546A8F" w14:textId="77777777" w:rsidR="008156D5" w:rsidRDefault="00E54FFD">
            <w:r>
              <w:t>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14:paraId="0788E9DC" w14:textId="77777777" w:rsidR="008156D5" w:rsidRDefault="008156D5"/>
          <w:p w14:paraId="2A8064C8" w14:textId="77777777" w:rsidR="008156D5" w:rsidRDefault="008156D5"/>
          <w:p w14:paraId="1AA7078D" w14:textId="77777777" w:rsidR="008156D5" w:rsidRDefault="00E54FFD">
            <w:r>
              <w:t>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14:paraId="14D97D39" w14:textId="77777777" w:rsidR="008156D5" w:rsidRDefault="008156D5"/>
          <w:p w14:paraId="76A5B4BE" w14:textId="77777777" w:rsidR="008156D5" w:rsidRDefault="008156D5"/>
          <w:p w14:paraId="4E13D056" w14:textId="77777777" w:rsidR="008156D5" w:rsidRDefault="00E54FFD">
            <w:r>
              <w:t xml:space="preserve">In-person Help Desk: The </w:t>
            </w:r>
            <w:proofErr w:type="spellStart"/>
            <w:r>
              <w:t>programme’s</w:t>
            </w:r>
            <w:proofErr w:type="spellEnd"/>
            <w:r>
              <w:t xml:space="preserve">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w:t>
            </w:r>
            <w:r>
              <w:t xml:space="preserve">fering guidance and responding to queries related to key areas such as </w:t>
            </w:r>
            <w:r>
              <w:lastRenderedPageBreak/>
              <w:t>NBTs, NBSAPs, monitoring, finance, and the 7th National Report. 69% (48) of the 69 countries have accessed this support. Data related to the Help Desk can be found under the files labeled “O3IND1_Help Desk”.</w:t>
            </w:r>
          </w:p>
          <w:p w14:paraId="692C620F" w14:textId="77777777" w:rsidR="008156D5" w:rsidRDefault="008156D5"/>
          <w:p w14:paraId="66BACC16" w14:textId="77777777" w:rsidR="008156D5" w:rsidRDefault="008156D5"/>
          <w:p w14:paraId="273464C0" w14:textId="77777777" w:rsidR="008156D5" w:rsidRDefault="00E54FFD">
            <w:r>
              <w:t>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14:paraId="2009DDCA" w14:textId="77777777" w:rsidR="008156D5" w:rsidRDefault="00E54FFD">
            <w:r>
              <w:t>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14:paraId="358E3F29" w14:textId="77777777" w:rsidR="008156D5" w:rsidRDefault="008156D5"/>
          <w:p w14:paraId="2D19EB40" w14:textId="77777777" w:rsidR="008156D5" w:rsidRDefault="008156D5"/>
          <w:p w14:paraId="5662CA8B" w14:textId="77777777" w:rsidR="008156D5" w:rsidRDefault="008156D5"/>
          <w:p w14:paraId="27011D99" w14:textId="77777777" w:rsidR="008156D5" w:rsidRDefault="00E54FFD">
            <w:r>
              <w:t>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14:paraId="70D94E05" w14:textId="77777777" w:rsidR="008156D5" w:rsidRDefault="008156D5"/>
          <w:p w14:paraId="5B93150B" w14:textId="77777777" w:rsidR="008156D5" w:rsidRDefault="008156D5"/>
          <w:p w14:paraId="349B3152" w14:textId="77777777" w:rsidR="008156D5" w:rsidRDefault="00E54FFD">
            <w: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w:t>
            </w:r>
            <w:proofErr w:type="gramStart"/>
            <w:r>
              <w:t>time period</w:t>
            </w:r>
            <w:proofErr w:type="gramEnd"/>
            <w:r>
              <w:t xml:space="preserve"> of this PIR. These six countries are: Costa Rica, the Dominican Republic, El Salvador, Kazakhstan, Mexico, and Tajikistan. Data related to the virtual peer-to-peer knowledge exchanges can be found under the files labeled “O3IND1_Virtual peer-to-peer knowledge exchanges”.</w:t>
            </w:r>
          </w:p>
          <w:p w14:paraId="40BFE6F6" w14:textId="77777777" w:rsidR="008156D5" w:rsidRDefault="008156D5"/>
          <w:p w14:paraId="1D0C52D8" w14:textId="77777777" w:rsidR="008156D5" w:rsidRDefault="008156D5"/>
          <w:p w14:paraId="7CD2FC63" w14:textId="77777777" w:rsidR="008156D5" w:rsidRDefault="00E54FFD">
            <w:r>
              <w:t>Regional Inception Workshop: As part of project initiation, the GPMTSU co-organized regional inception workshops (in-person and virtual) that brought participating countries together to align understanding of programme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w:t>
            </w:r>
            <w:r>
              <w:t>op sessions did gather this data. In total, 77% (53) of the 69 countries supported under this project attended one of these sessions. This data can be found under the file “O3IND1_Virtual Inception Workshop Data”.</w:t>
            </w:r>
          </w:p>
          <w:p w14:paraId="45294C96" w14:textId="77777777" w:rsidR="008156D5" w:rsidRDefault="008156D5"/>
          <w:p w14:paraId="5C6C029D" w14:textId="77777777" w:rsidR="008156D5" w:rsidRDefault="008156D5"/>
          <w:p w14:paraId="36AD1EFF" w14:textId="77777777" w:rsidR="008156D5" w:rsidRDefault="008156D5"/>
          <w:p w14:paraId="2A8AEDF0" w14:textId="77777777" w:rsidR="008156D5" w:rsidRDefault="00E54FFD">
            <w:r>
              <w:t>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w:t>
            </w:r>
            <w:r>
              <w:t xml:space="preserve"> PIR. This data can be accessed in the files labeled “O3IND1_AI NBSAP Target Similarity Assessments”.</w:t>
            </w:r>
          </w:p>
          <w:p w14:paraId="2ED6C6BD" w14:textId="77777777" w:rsidR="008156D5" w:rsidRDefault="008156D5"/>
          <w:p w14:paraId="0092FD22" w14:textId="77777777" w:rsidR="008156D5" w:rsidRDefault="00E54FFD">
            <w:r>
              <w:t>Additional data related to technical support offerings can be found under the file “O3IND1_Technical Support Offerings”.</w:t>
            </w:r>
          </w:p>
          <w:p w14:paraId="2205A4DF" w14:textId="77777777" w:rsidR="008156D5" w:rsidRDefault="008156D5"/>
          <w:p w14:paraId="4D92B63C" w14:textId="77777777" w:rsidR="008156D5" w:rsidRDefault="008156D5"/>
        </w:tc>
        <w:tc>
          <w:tcPr>
            <w:tcW w:w="4000" w:type="dxa"/>
            <w:noWrap/>
          </w:tcPr>
          <w:p w14:paraId="1065FC1F" w14:textId="77777777" w:rsidR="008156D5" w:rsidRDefault="00E54FFD">
            <w:r>
              <w:lastRenderedPageBreak/>
              <w:t>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14:paraId="3385E4AA" w14:textId="77777777" w:rsidR="008156D5" w:rsidRDefault="00E54FFD">
            <w:r>
              <w:t>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w:t>
            </w:r>
            <w:r>
              <w:t xml:space="preserve">on points, with the </w:t>
            </w:r>
            <w:r>
              <w:lastRenderedPageBreak/>
              <w:t>level of documentation reflecting the nature of the engagement and any follow-up requirements.</w:t>
            </w:r>
          </w:p>
          <w:p w14:paraId="32A21876" w14:textId="77777777" w:rsidR="008156D5" w:rsidRDefault="00E54FFD">
            <w:r>
              <w:t>Cumulatively, since project inception, the GPMTSU has conducted a total of 243 bilateral meetings, engaging all 69 UNDP-supported countries (100%). This data can be found under the file “OBJ.IND1.1_Billateral Call Tracker”.</w:t>
            </w:r>
          </w:p>
          <w:p w14:paraId="0F914462" w14:textId="77777777" w:rsidR="008156D5" w:rsidRDefault="00E54FFD">
            <w:r>
              <w:t>Further data can be found under the files labeled “O3IND1.1_Bilateral Meeting Notes”.</w:t>
            </w:r>
          </w:p>
          <w:p w14:paraId="52F90B17" w14:textId="77777777" w:rsidR="008156D5" w:rsidRDefault="00E54FFD">
            <w:r>
              <w:t xml:space="preserve">Technical review of documents: The GPMTSU supports countries by providing on-demand review of key project materials such as Workplans, NBSAPs, and 7th National Reports—to ensure alignment with CBD criteria and </w:t>
            </w:r>
            <w:proofErr w:type="gramStart"/>
            <w:r>
              <w:t>the KMGBF</w:t>
            </w:r>
            <w:proofErr w:type="gramEnd"/>
            <w:r>
              <w:t xml:space="preserve">. Between the last PIR date and 30 June 2026, </w:t>
            </w:r>
            <w:proofErr w:type="gramStart"/>
            <w:r>
              <w:t>the GPMTSU</w:t>
            </w:r>
            <w:proofErr w:type="gramEnd"/>
            <w:r>
              <w:t xml:space="preserve"> has provided a total of 135 technical reviews of documents for 39 (57%) out of 69 countries. These are supported by a bench of dedicated experts on gender, NBSAP development, 7th national reports, and monitoring and reporting in the Caribbean.</w:t>
            </w:r>
          </w:p>
          <w:p w14:paraId="372B40A1" w14:textId="77777777" w:rsidR="008156D5" w:rsidRDefault="00E54FFD">
            <w:r>
              <w:t>Cumulatively, 67% (46) of the 69 countries supported under this project have applied this type of support. Data related to technical review of documents can be found under the file “O3IND1.1_Technical review of documents – Tracker".</w:t>
            </w:r>
          </w:p>
          <w:p w14:paraId="115B4113" w14:textId="77777777" w:rsidR="008156D5" w:rsidRDefault="00E54FFD">
            <w:r>
              <w:t xml:space="preserve">Further data can be found under the files labeled “O3IND1.1_Technical review of </w:t>
            </w:r>
            <w:r>
              <w:lastRenderedPageBreak/>
              <w:t>documents”.</w:t>
            </w:r>
          </w:p>
          <w:p w14:paraId="74DC2E8C" w14:textId="77777777" w:rsidR="008156D5" w:rsidRDefault="00E54FFD">
            <w:r>
              <w:t>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w:t>
            </w:r>
            <w:r>
              <w:t>cess to the online platform “Zoom”. This data can be accessed in the file “O3IND1.1_Virtual Knowledge Exchange Tracker”.</w:t>
            </w:r>
          </w:p>
          <w:p w14:paraId="3DF296FD" w14:textId="77777777" w:rsidR="008156D5" w:rsidRDefault="00E54FFD">
            <w:r>
              <w:t xml:space="preserve">In-person Help Desk: The </w:t>
            </w:r>
            <w:proofErr w:type="spellStart"/>
            <w:r>
              <w:t>programme’s</w:t>
            </w:r>
            <w:proofErr w:type="spellEnd"/>
            <w:r>
              <w:t xml:space="preserve">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Management and Technical Supp</w:t>
            </w:r>
            <w:r>
              <w:t xml:space="preserve">ort Unit provided technical support by offering guidance and responding to queries related to key areas such as NBTs, NBSAPs, monitoring, finance, and the 7th National </w:t>
            </w:r>
            <w:r>
              <w:lastRenderedPageBreak/>
              <w:t>Report. Cumulatively, 69% (48) of the 69 countries have accessed this support. Data related to the Help Desk can be found under the file labeled “O3IND1.1_Help Desk - BTOR - SBI-06”.</w:t>
            </w:r>
          </w:p>
          <w:p w14:paraId="1E973191" w14:textId="77777777" w:rsidR="008156D5" w:rsidRDefault="00E54FFD">
            <w:r>
              <w:t xml:space="preserve">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w:t>
            </w:r>
            <w:proofErr w:type="gramStart"/>
            <w:r>
              <w:t>under</w:t>
            </w:r>
            <w:proofErr w:type="gramEnd"/>
            <w:r>
              <w:t xml:space="preserve"> this project applied this type of support by attending at least one virtual peer-to-peer knowledge exchange.</w:t>
            </w:r>
          </w:p>
          <w:p w14:paraId="2955505C" w14:textId="77777777" w:rsidR="008156D5" w:rsidRDefault="00E54FFD">
            <w:r>
              <w:t>Data related to the virtual peer-to-peer knowledge exchanges country participation can be found under the files labeled “O3IND1.1_Virtual Knowledge Exchange Tracker”, and “O3IND1.1_Technical Support Offerings”.</w:t>
            </w:r>
          </w:p>
          <w:p w14:paraId="48F8943E" w14:textId="77777777" w:rsidR="008156D5" w:rsidRDefault="00E54FFD">
            <w:r>
              <w:t>Additional data related to technical support offerings can be found under the file “O3IND1.1_Technical Support Offerings”.</w:t>
            </w:r>
          </w:p>
          <w:p w14:paraId="035BD88E" w14:textId="77777777" w:rsidR="008156D5" w:rsidRDefault="008156D5"/>
        </w:tc>
      </w:tr>
      <w:tr w:rsidR="008156D5" w14:paraId="179CB5F1" w14:textId="77777777">
        <w:tc>
          <w:tcPr>
            <w:tcW w:w="4000" w:type="dxa"/>
            <w:noWrap/>
          </w:tcPr>
          <w:p w14:paraId="1DE45FF7" w14:textId="77777777" w:rsidR="008156D5" w:rsidRDefault="00E54FFD">
            <w:r>
              <w:lastRenderedPageBreak/>
              <w:t>Number of virtual knowledge exchange opportunities</w:t>
            </w:r>
          </w:p>
        </w:tc>
        <w:tc>
          <w:tcPr>
            <w:tcW w:w="2000" w:type="dxa"/>
            <w:noWrap/>
          </w:tcPr>
          <w:p w14:paraId="5D4252C8" w14:textId="77777777" w:rsidR="008156D5" w:rsidRDefault="00E54FFD">
            <w:r>
              <w:t>0 virtual knowledge exchange opportunities</w:t>
            </w:r>
          </w:p>
        </w:tc>
        <w:tc>
          <w:tcPr>
            <w:tcW w:w="2000" w:type="dxa"/>
            <w:noWrap/>
          </w:tcPr>
          <w:p w14:paraId="546EAA82" w14:textId="77777777" w:rsidR="008156D5" w:rsidRDefault="00E54FFD">
            <w:r>
              <w:t>6 virtual knowledge exchange opportunities</w:t>
            </w:r>
          </w:p>
        </w:tc>
        <w:tc>
          <w:tcPr>
            <w:tcW w:w="2000" w:type="dxa"/>
            <w:noWrap/>
          </w:tcPr>
          <w:p w14:paraId="34900DA0" w14:textId="77777777" w:rsidR="008156D5" w:rsidRDefault="00E54FFD">
            <w:r>
              <w:t>12 virtual knowledge exchange opportunities</w:t>
            </w:r>
          </w:p>
        </w:tc>
        <w:tc>
          <w:tcPr>
            <w:tcW w:w="4000" w:type="dxa"/>
            <w:noWrap/>
          </w:tcPr>
          <w:p w14:paraId="15678925" w14:textId="77777777" w:rsidR="008156D5" w:rsidRDefault="00E54FFD">
            <w:r>
              <w:t>13 virtual knowledge exchanges were held in this period. These included:</w:t>
            </w:r>
          </w:p>
          <w:p w14:paraId="40051800" w14:textId="77777777" w:rsidR="008156D5" w:rsidRDefault="008156D5"/>
          <w:p w14:paraId="1E767D63" w14:textId="77777777" w:rsidR="008156D5" w:rsidRDefault="008156D5"/>
          <w:p w14:paraId="42B4FA15" w14:textId="77777777" w:rsidR="008156D5" w:rsidRDefault="008156D5"/>
          <w:p w14:paraId="33EADD88" w14:textId="77777777" w:rsidR="008156D5" w:rsidRDefault="00E54FFD">
            <w:r>
              <w:t>3 webinar series:</w:t>
            </w:r>
          </w:p>
          <w:p w14:paraId="54418571" w14:textId="77777777" w:rsidR="008156D5" w:rsidRDefault="008156D5"/>
          <w:p w14:paraId="70A9347D" w14:textId="77777777" w:rsidR="008156D5" w:rsidRDefault="00E54FFD">
            <w:r>
              <w:t>1) Public-Private Finance Flowing into GBF Target 19 - Trends and Innovation - 6 March 2025 (314 participants).</w:t>
            </w:r>
          </w:p>
          <w:p w14:paraId="264F8397" w14:textId="77777777" w:rsidR="008156D5" w:rsidRDefault="008156D5"/>
          <w:p w14:paraId="53780C26" w14:textId="77777777" w:rsidR="008156D5" w:rsidRDefault="00E54FFD">
            <w:r>
              <w:lastRenderedPageBreak/>
              <w:t>- English: https://www.youtube.com/watch?v=Laa2HR8Ol4A  </w:t>
            </w:r>
          </w:p>
          <w:p w14:paraId="3F76F4E8" w14:textId="77777777" w:rsidR="008156D5" w:rsidRDefault="008156D5"/>
          <w:p w14:paraId="519E3FB9" w14:textId="77777777" w:rsidR="008156D5" w:rsidRDefault="00E54FFD">
            <w:r>
              <w:t>- French: https://www.youtube.com/watch?v=FccaZ-wUJgU  </w:t>
            </w:r>
          </w:p>
          <w:p w14:paraId="3EFF7513" w14:textId="77777777" w:rsidR="008156D5" w:rsidRDefault="008156D5"/>
          <w:p w14:paraId="693B1DB6" w14:textId="77777777" w:rsidR="008156D5" w:rsidRDefault="00E54FFD">
            <w:r>
              <w:t>- Spanish: https://www.youtube.com/watch?v=EnXsZXiAgSM  </w:t>
            </w:r>
          </w:p>
          <w:p w14:paraId="1BEFB7B8" w14:textId="77777777" w:rsidR="008156D5" w:rsidRDefault="008156D5"/>
          <w:p w14:paraId="5667D733" w14:textId="77777777" w:rsidR="008156D5" w:rsidRDefault="008156D5"/>
          <w:p w14:paraId="68B792B2" w14:textId="77777777" w:rsidR="008156D5" w:rsidRDefault="008156D5"/>
          <w:p w14:paraId="6583A854" w14:textId="77777777" w:rsidR="008156D5" w:rsidRDefault="00E54FFD">
            <w:r>
              <w:t xml:space="preserve">2) Indigenous and Investor </w:t>
            </w:r>
            <w:proofErr w:type="spellStart"/>
            <w:r>
              <w:t>Shareholdership</w:t>
            </w:r>
            <w:proofErr w:type="spellEnd"/>
            <w:r>
              <w:t xml:space="preserve"> in Revenue Generation for Nature for GBF Target - 19 – 24 April 2025 (221 participants).</w:t>
            </w:r>
          </w:p>
          <w:p w14:paraId="06DD8D6A" w14:textId="77777777" w:rsidR="008156D5" w:rsidRDefault="008156D5"/>
          <w:p w14:paraId="7C86C863" w14:textId="77777777" w:rsidR="008156D5" w:rsidRDefault="00E54FFD">
            <w:r>
              <w:t>- English: https://www.youtube.com/watch?v=kyI9hztc_X8  </w:t>
            </w:r>
          </w:p>
          <w:p w14:paraId="59C27699" w14:textId="77777777" w:rsidR="008156D5" w:rsidRDefault="008156D5"/>
          <w:p w14:paraId="144CB682" w14:textId="77777777" w:rsidR="008156D5" w:rsidRDefault="00E54FFD">
            <w:r>
              <w:t>- French: https://www.youtube.com/watch?v=3TiZxN8Z4vA  </w:t>
            </w:r>
          </w:p>
          <w:p w14:paraId="5E02546B" w14:textId="77777777" w:rsidR="008156D5" w:rsidRDefault="008156D5"/>
          <w:p w14:paraId="1A6D79BF" w14:textId="77777777" w:rsidR="008156D5" w:rsidRDefault="00E54FFD">
            <w:r>
              <w:t>- Spanish: https://www.youtube.com/watch?v=HRaLQBuzbSs  </w:t>
            </w:r>
          </w:p>
          <w:p w14:paraId="74E444F0" w14:textId="77777777" w:rsidR="008156D5" w:rsidRDefault="008156D5"/>
          <w:p w14:paraId="74359FFF" w14:textId="77777777" w:rsidR="008156D5" w:rsidRPr="003E1ED9" w:rsidRDefault="00E54FFD">
            <w:pPr>
              <w:rPr>
                <w:lang w:val="es-ES"/>
              </w:rPr>
            </w:pPr>
            <w:r w:rsidRPr="003E1ED9">
              <w:rPr>
                <w:lang w:val="es-ES"/>
              </w:rPr>
              <w:t>- Portuguese: https://www.youtube.com/watch?v=nmuah74Sa2Y  </w:t>
            </w:r>
          </w:p>
          <w:p w14:paraId="484800BB" w14:textId="77777777" w:rsidR="008156D5" w:rsidRPr="003E1ED9" w:rsidRDefault="008156D5">
            <w:pPr>
              <w:rPr>
                <w:lang w:val="es-ES"/>
              </w:rPr>
            </w:pPr>
          </w:p>
          <w:p w14:paraId="0D50F2F5" w14:textId="77777777" w:rsidR="008156D5" w:rsidRPr="003E1ED9" w:rsidRDefault="008156D5">
            <w:pPr>
              <w:rPr>
                <w:lang w:val="es-ES"/>
              </w:rPr>
            </w:pPr>
          </w:p>
          <w:p w14:paraId="75855F7E" w14:textId="77777777" w:rsidR="008156D5" w:rsidRPr="003E1ED9" w:rsidRDefault="008156D5">
            <w:pPr>
              <w:rPr>
                <w:lang w:val="es-ES"/>
              </w:rPr>
            </w:pPr>
          </w:p>
          <w:p w14:paraId="18AD5159" w14:textId="77777777" w:rsidR="008156D5" w:rsidRDefault="00E54FFD">
            <w:r>
              <w:t xml:space="preserve">3) Demonstration of the Online Reporting Tool for the 7th National </w:t>
            </w:r>
            <w:r>
              <w:lastRenderedPageBreak/>
              <w:t>Report – 18 June (234 participants): https://www.youtube.com/watch?v=RA-7r5bIcmk&amp;embeds_referring_euri=https%3A%2F%2Fwww.learningfornature.org%2F&amp;source_ve_path=MjM4NTE</w:t>
            </w:r>
          </w:p>
          <w:p w14:paraId="4C167E73" w14:textId="77777777" w:rsidR="008156D5" w:rsidRDefault="008156D5"/>
          <w:p w14:paraId="15FDE7AF" w14:textId="77777777" w:rsidR="008156D5" w:rsidRDefault="00E54FFD">
            <w:r>
              <w:t>- English: https://www.youtube.com/watch?v=RA-7r5bIcmk&amp;ab_channel=NBSAPForum</w:t>
            </w:r>
          </w:p>
          <w:p w14:paraId="48ADD940" w14:textId="77777777" w:rsidR="008156D5" w:rsidRDefault="008156D5"/>
          <w:p w14:paraId="50743A53" w14:textId="77777777" w:rsidR="008156D5" w:rsidRDefault="00E54FFD">
            <w:r>
              <w:t>- French: https://www.youtube.com/watch?v=aCfZh0v_H-U&amp;ab_channel=NBSAPForum</w:t>
            </w:r>
          </w:p>
          <w:p w14:paraId="15EE6656" w14:textId="77777777" w:rsidR="008156D5" w:rsidRDefault="008156D5"/>
          <w:p w14:paraId="75D89F18" w14:textId="77777777" w:rsidR="008156D5" w:rsidRDefault="00E54FFD">
            <w:r>
              <w:t>-Spanish: https://www.youtube.com/watch?v=O1pvl2kXNFU&amp;ab_channel=NBSAPForum</w:t>
            </w:r>
          </w:p>
          <w:p w14:paraId="125C6238" w14:textId="77777777" w:rsidR="008156D5" w:rsidRDefault="008156D5"/>
          <w:p w14:paraId="7D30B39D" w14:textId="77777777" w:rsidR="008156D5" w:rsidRDefault="00E54FFD">
            <w:r>
              <w:t>-Russian: https://www.youtube.com/watch?v=ckBUrOof8Js&amp;ab_channel=NBSAPForum</w:t>
            </w:r>
          </w:p>
          <w:p w14:paraId="506793DB" w14:textId="77777777" w:rsidR="008156D5" w:rsidRDefault="008156D5"/>
          <w:p w14:paraId="30A02249" w14:textId="77777777" w:rsidR="008156D5" w:rsidRDefault="008156D5"/>
          <w:p w14:paraId="0A500950" w14:textId="77777777" w:rsidR="008156D5" w:rsidRDefault="008156D5"/>
          <w:p w14:paraId="3B81FDC8" w14:textId="77777777" w:rsidR="008156D5" w:rsidRDefault="00E54FFD">
            <w:r>
              <w:t>Webinar participation data can be found under the files “O3IND2_Webinar Series”.</w:t>
            </w:r>
          </w:p>
          <w:p w14:paraId="04F1B295" w14:textId="77777777" w:rsidR="008156D5" w:rsidRDefault="008156D5"/>
          <w:p w14:paraId="475CB833" w14:textId="77777777" w:rsidR="008156D5" w:rsidRDefault="008156D5"/>
          <w:p w14:paraId="4B134D99" w14:textId="77777777" w:rsidR="008156D5" w:rsidRDefault="008156D5"/>
          <w:p w14:paraId="3E94D4F4" w14:textId="77777777" w:rsidR="008156D5" w:rsidRDefault="00E54FFD">
            <w:r>
              <w:lastRenderedPageBreak/>
              <w:t>6 Regional Virtual Inception Workshops</w:t>
            </w:r>
          </w:p>
          <w:p w14:paraId="6EBA5D78" w14:textId="77777777" w:rsidR="008156D5" w:rsidRDefault="008156D5"/>
          <w:p w14:paraId="7EA0B3B5" w14:textId="77777777" w:rsidR="008156D5" w:rsidRDefault="00E54FFD">
            <w:r>
              <w:t xml:space="preserve">Held six virtual regional information sessions to orient governments, UNDP Regional Technical Advisors, and Country Offices to the package of NBSAP-related support, including the GEF 7 EAS Project, GEF-8 Umbrella Programme to Support NBSAP Update and the Seventh National Reports, and the GEF-8 Umbrella Programme on Support Development of Biodiversity Finance Plans. A total of 258 participants </w:t>
            </w:r>
            <w:proofErr w:type="gramStart"/>
            <w:r>
              <w:t>joined across</w:t>
            </w:r>
            <w:proofErr w:type="gramEnd"/>
            <w:r>
              <w:t xml:space="preserve"> all sessions.  </w:t>
            </w:r>
          </w:p>
          <w:p w14:paraId="761B3557" w14:textId="77777777" w:rsidR="008156D5" w:rsidRDefault="008156D5"/>
          <w:p w14:paraId="0CDA3DEC" w14:textId="77777777" w:rsidR="008156D5" w:rsidRDefault="00E54FFD">
            <w:r>
              <w:t xml:space="preserve">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w:t>
            </w:r>
            <w:proofErr w:type="gramStart"/>
            <w:r>
              <w:t>in</w:t>
            </w:r>
            <w:proofErr w:type="gramEnd"/>
            <w:r>
              <w:t xml:space="preserve"> the following dates:</w:t>
            </w:r>
          </w:p>
          <w:p w14:paraId="2B864F31" w14:textId="77777777" w:rsidR="008156D5" w:rsidRDefault="008156D5"/>
          <w:p w14:paraId="5A98D714" w14:textId="77777777" w:rsidR="008156D5" w:rsidRDefault="00E54FFD">
            <w:r>
              <w:t>21 January 2025, for Asia and the Pacific Region in English (Recording Link: https://www.youtube.com/watch?v=J4CEu9AaOCQ)</w:t>
            </w:r>
          </w:p>
          <w:p w14:paraId="347FF0A9" w14:textId="77777777" w:rsidR="008156D5" w:rsidRDefault="008156D5"/>
          <w:p w14:paraId="2B40476E" w14:textId="77777777" w:rsidR="008156D5" w:rsidRDefault="00E54FFD">
            <w:r>
              <w:t>22 January 2025, for Africa and the Arab States in French (Recording Link: https://www.youtube.com/watch?v=iAV273AMfh4)</w:t>
            </w:r>
          </w:p>
          <w:p w14:paraId="5C011E1A" w14:textId="77777777" w:rsidR="008156D5" w:rsidRDefault="008156D5"/>
          <w:p w14:paraId="31ECAECD" w14:textId="77777777" w:rsidR="008156D5" w:rsidRDefault="00E54FFD">
            <w:r>
              <w:t xml:space="preserve">23 </w:t>
            </w:r>
            <w:proofErr w:type="gramStart"/>
            <w:r>
              <w:t>January,</w:t>
            </w:r>
            <w:proofErr w:type="gramEnd"/>
            <w:r>
              <w:t xml:space="preserve"> 2025, for Africa and the Arab States in English (Recording Link: </w:t>
            </w:r>
            <w:r>
              <w:lastRenderedPageBreak/>
              <w:t>https://www.youtube.com/watch?v=NqK2DuClrjA)</w:t>
            </w:r>
          </w:p>
          <w:p w14:paraId="5FFAC2C4" w14:textId="77777777" w:rsidR="008156D5" w:rsidRDefault="008156D5"/>
          <w:p w14:paraId="320EC04E" w14:textId="77777777" w:rsidR="008156D5" w:rsidRDefault="00E54FFD">
            <w:r>
              <w:t>27 January 2025, for Eastern Europe and Central Asia in English (Recording Link: https://www.youtube.com/watch?v=8wczn6Na5M8)</w:t>
            </w:r>
          </w:p>
          <w:p w14:paraId="7AF447C6" w14:textId="77777777" w:rsidR="008156D5" w:rsidRDefault="008156D5"/>
          <w:p w14:paraId="08727629" w14:textId="77777777" w:rsidR="008156D5" w:rsidRDefault="00E54FFD">
            <w:r>
              <w:t>28 January 2025, for Latin America and the Caribbean in Spanish (Recording Link: https://www.youtube.com/watch?v=keMtoCpdjX4)</w:t>
            </w:r>
          </w:p>
          <w:p w14:paraId="2A2BC6DB" w14:textId="77777777" w:rsidR="008156D5" w:rsidRDefault="008156D5"/>
          <w:p w14:paraId="6C788FBB" w14:textId="77777777" w:rsidR="008156D5" w:rsidRDefault="00E54FFD">
            <w:r>
              <w:t>29 January 2025, for Latin America and the Caribbean in English (Recording Link: https://www.youtube.com/watch?v=0i6ghwIBiYs)</w:t>
            </w:r>
          </w:p>
          <w:p w14:paraId="682EE068" w14:textId="77777777" w:rsidR="008156D5" w:rsidRDefault="008156D5"/>
          <w:p w14:paraId="6963F023" w14:textId="77777777" w:rsidR="008156D5" w:rsidRDefault="00E54FFD">
            <w:r>
              <w:t xml:space="preserve">In the six Virtual Inception Workshop sessions, a total of 235 participants from at least 73 countries, including 54 UNDP-supported </w:t>
            </w:r>
            <w:proofErr w:type="gramStart"/>
            <w:r>
              <w:t>countries</w:t>
            </w:r>
            <w:proofErr w:type="gramEnd"/>
            <w:r>
              <w:t xml:space="preserve"> attended the six Virtual Inception Workshop sessions. Additionally, female participation across the six sessions was 60%. This data can be found under the file “O3IND2_Inception Workshop Report for the GEF-8 Umbrella Programme to Support NBSAPs and 7NR”.</w:t>
            </w:r>
          </w:p>
          <w:p w14:paraId="3A00604F" w14:textId="77777777" w:rsidR="008156D5" w:rsidRDefault="008156D5"/>
          <w:p w14:paraId="3B7B7843" w14:textId="77777777" w:rsidR="008156D5" w:rsidRDefault="00E54FFD">
            <w:r>
              <w:t>Additional evidence can be found under the files labeled “O3IND2_Virtual Inception Workshop”.</w:t>
            </w:r>
          </w:p>
          <w:p w14:paraId="0AC179B6" w14:textId="77777777" w:rsidR="008156D5" w:rsidRDefault="008156D5"/>
          <w:p w14:paraId="3B66E6A7" w14:textId="77777777" w:rsidR="008156D5" w:rsidRDefault="00E54FFD">
            <w:r>
              <w:t>4 On demand Virtual Events, supported by the GPMTSU. While countries hold many types of national events, as part of their work under the project, this list just covers those where the GPMTSU was requested to present.</w:t>
            </w:r>
          </w:p>
          <w:p w14:paraId="75AB5C99" w14:textId="77777777" w:rsidR="008156D5" w:rsidRDefault="008156D5"/>
          <w:p w14:paraId="4A0C41CF" w14:textId="77777777" w:rsidR="008156D5" w:rsidRDefault="00E54FFD">
            <w:r>
              <w:t>Webinar for Kyrgyzstan entitled "Enhancing Sectoral Contributions to NDC 3.0: Best Practices and Methodological Approaches – Nature and Biodiversity” – 25 April 2025 (29 participants)</w:t>
            </w:r>
          </w:p>
          <w:p w14:paraId="53456F26" w14:textId="77777777" w:rsidR="008156D5" w:rsidRDefault="008156D5"/>
          <w:p w14:paraId="29C5F38D" w14:textId="77777777" w:rsidR="008156D5" w:rsidRDefault="00E54FFD">
            <w:r>
              <w:t>Virtual technical meeting in Viet Nam on indicators and presented on NBSAP-GBF alignment – 24 April 2025 (30 participants)</w:t>
            </w:r>
          </w:p>
          <w:p w14:paraId="2A1D2D88" w14:textId="77777777" w:rsidR="008156D5" w:rsidRDefault="008156D5"/>
          <w:p w14:paraId="3C6894EC" w14:textId="77777777" w:rsidR="008156D5" w:rsidRDefault="00E54FFD">
            <w:r>
              <w:t>Technical meeting in Indonesia on the 7th national report, in coordination with the Ministry of Environment – 24 April 2025 (20 participants)</w:t>
            </w:r>
          </w:p>
          <w:p w14:paraId="1325E566" w14:textId="77777777" w:rsidR="008156D5" w:rsidRDefault="008156D5"/>
          <w:p w14:paraId="2FDE2E5B" w14:textId="77777777" w:rsidR="008156D5" w:rsidRDefault="00E54FFD">
            <w:r>
              <w:t>National technical working session in Kazakhstan, “Strategic vision for the conservation and sustainable use of biodiversity in Kazakhstan, first results, plans, and financial mechanisms” 20 – May (56 participants)</w:t>
            </w:r>
          </w:p>
          <w:p w14:paraId="79A52AA7" w14:textId="77777777" w:rsidR="008156D5" w:rsidRDefault="008156D5"/>
          <w:p w14:paraId="50624174" w14:textId="77777777" w:rsidR="008156D5" w:rsidRDefault="00E54FFD">
            <w:r>
              <w:t>Evidence for these events can be found in the files labeled “O3IND2_On demand Virtual Events”.</w:t>
            </w:r>
          </w:p>
        </w:tc>
        <w:tc>
          <w:tcPr>
            <w:tcW w:w="4000" w:type="dxa"/>
            <w:noWrap/>
          </w:tcPr>
          <w:p w14:paraId="6475D17C" w14:textId="77777777" w:rsidR="008156D5" w:rsidRDefault="00E54FFD">
            <w:r>
              <w:lastRenderedPageBreak/>
              <w:t>This target has been achieved and exceeded, having conducted a total of 25 virtual knowledge exchange opportunities since project inception.</w:t>
            </w:r>
          </w:p>
          <w:p w14:paraId="16F273CA" w14:textId="77777777" w:rsidR="008156D5" w:rsidRDefault="00E54FFD">
            <w:r>
              <w:t>Between the last PIR date and 30 June 2026, 12 virtual additional knowledge exchanges were held. These include 10 webinars and 2 on demand virtual events:</w:t>
            </w:r>
          </w:p>
          <w:p w14:paraId="6E50DBE1" w14:textId="77777777" w:rsidR="008156D5" w:rsidRDefault="00E54FFD">
            <w:r>
              <w:t>Webinars:</w:t>
            </w:r>
          </w:p>
          <w:p w14:paraId="2F103C3A" w14:textId="77777777" w:rsidR="008156D5" w:rsidRDefault="00E54FFD">
            <w:r>
              <w:t xml:space="preserve">1) Bridging Public and Private Efforts: Collaborative Models for Financing Nature - 22 July 2025 (182 total participants, 78 participants from 39 UNDP-supported </w:t>
            </w:r>
            <w:r>
              <w:lastRenderedPageBreak/>
              <w:t>countries).</w:t>
            </w:r>
          </w:p>
          <w:p w14:paraId="1CE34FB8" w14:textId="77777777" w:rsidR="008156D5" w:rsidRDefault="00E54FFD">
            <w:r>
              <w:t>- English: https://www.youtube.com/watch?v=Laa2HR8Ol4A  </w:t>
            </w:r>
          </w:p>
          <w:p w14:paraId="577606BB" w14:textId="77777777" w:rsidR="008156D5" w:rsidRDefault="00E54FFD">
            <w:r>
              <w:t xml:space="preserve">2) Gender in Biodiversity: Why and How </w:t>
            </w:r>
            <w:proofErr w:type="gramStart"/>
            <w:r>
              <w:t>To</w:t>
            </w:r>
            <w:proofErr w:type="gramEnd"/>
            <w:r>
              <w:t xml:space="preserve"> Address Gender Issues in NBSAPs and 7NR – 30 July 2025 (106 total participants, 76 participants from 30 UNDP-supported countries).</w:t>
            </w:r>
          </w:p>
          <w:p w14:paraId="65ED194F" w14:textId="77777777" w:rsidR="008156D5" w:rsidRDefault="00E54FFD">
            <w:r>
              <w:t>- English: https://www.youtube.com/watch?v=kyI9hztc_X8  </w:t>
            </w:r>
          </w:p>
          <w:p w14:paraId="53F0E2AF" w14:textId="77777777" w:rsidR="008156D5" w:rsidRDefault="00E54FFD">
            <w:r>
              <w:t>- French: https://www.youtube.com/watch?v=3TiZxN8Z4vA  </w:t>
            </w:r>
          </w:p>
          <w:p w14:paraId="5B353E7F" w14:textId="77777777" w:rsidR="008156D5" w:rsidRDefault="00E54FFD">
            <w:r>
              <w:t>- Spanish: https://www.youtube.com/watch?v=HRaLQBuzbSs  </w:t>
            </w:r>
          </w:p>
          <w:p w14:paraId="24AB6FB2" w14:textId="77777777" w:rsidR="008156D5" w:rsidRDefault="00E54FFD">
            <w:r>
              <w:t>3) Introduction to Gender in Biodiversity (Part 2) – 2 September 2025 (98 total participants, 81 participants from 41 UNDP-supported countries):</w:t>
            </w:r>
          </w:p>
          <w:p w14:paraId="5FE8C62C" w14:textId="77777777" w:rsidR="008156D5" w:rsidRDefault="00E54FFD">
            <w:r>
              <w:t>- English: https://www.youtube.com/watch?v=RA-7r5bIcmk&amp;ab_channel=NBSAPForum</w:t>
            </w:r>
          </w:p>
          <w:p w14:paraId="00075CE8" w14:textId="77777777" w:rsidR="008156D5" w:rsidRDefault="00E54FFD">
            <w:r>
              <w:t>- French: https://www.youtube.com/watch?v=aCfZh0v_H-U&amp;ab_channel=NBSAPForum</w:t>
            </w:r>
          </w:p>
          <w:p w14:paraId="3583D85E" w14:textId="77777777" w:rsidR="008156D5" w:rsidRDefault="00E54FFD">
            <w:r>
              <w:t>-Spanish: https://www.youtube.com/watch?v=O1pvl2kX</w:t>
            </w:r>
            <w:r>
              <w:lastRenderedPageBreak/>
              <w:t>NFU&amp;ab_channel=NBSAPForum</w:t>
            </w:r>
          </w:p>
          <w:p w14:paraId="1E106ECF" w14:textId="77777777" w:rsidR="008156D5" w:rsidRDefault="00E54FFD">
            <w:r>
              <w:t>4) Integrated Spatial Planning – 23 September 2025 (114 total participants, 76 participants from 35 UNDP-supported countries):</w:t>
            </w:r>
          </w:p>
          <w:p w14:paraId="7777C872" w14:textId="77777777" w:rsidR="008156D5" w:rsidRDefault="00E54FFD">
            <w:r>
              <w:t>- English: https://www.youtube.com/watch?v=-HMDntMcloY</w:t>
            </w:r>
          </w:p>
          <w:p w14:paraId="4951C808" w14:textId="77777777" w:rsidR="008156D5" w:rsidRDefault="00E54FFD">
            <w:r>
              <w:t>- French: https://www.youtube.com/watch?v=LNHDKCr1W7Y</w:t>
            </w:r>
          </w:p>
          <w:p w14:paraId="6173B63E" w14:textId="77777777" w:rsidR="008156D5" w:rsidRDefault="00E54FFD">
            <w:r>
              <w:t>- Spanish: https://www.youtube.com/watch?v=pw6-VxxjKsA</w:t>
            </w:r>
          </w:p>
          <w:p w14:paraId="2F235279" w14:textId="77777777" w:rsidR="008156D5" w:rsidRDefault="00E54FFD">
            <w:r>
              <w:t>5) Hands-on training on the Online Reporting Tool for the 7th National Report – 2 December 2025 (228 total participants, 150 participants from 49 UNDP-supported countries):</w:t>
            </w:r>
          </w:p>
          <w:p w14:paraId="791FBFA6" w14:textId="77777777" w:rsidR="008156D5" w:rsidRDefault="00E54FFD">
            <w:r>
              <w:t>- English: https://www.youtube.com/watch?v=xmgt6eC74TA</w:t>
            </w:r>
          </w:p>
          <w:p w14:paraId="52083F63" w14:textId="77777777" w:rsidR="008156D5" w:rsidRDefault="00E54FFD">
            <w:r>
              <w:t>- French: https://www.youtube.com/watch?v=zLNSoltVl4c</w:t>
            </w:r>
          </w:p>
          <w:p w14:paraId="21748B03" w14:textId="77777777" w:rsidR="008156D5" w:rsidRDefault="00E54FFD">
            <w:r>
              <w:t>- Spanish:  https://www.youtube.com/watch?v=2UbWrmudfLI</w:t>
            </w:r>
          </w:p>
          <w:p w14:paraId="0F05C7F6" w14:textId="77777777" w:rsidR="008156D5" w:rsidRDefault="00E54FFD">
            <w:r>
              <w:t xml:space="preserve">6) Revenues, scalability and replicability for nature- 5 lessons for policymakers &amp; </w:t>
            </w:r>
            <w:r>
              <w:lastRenderedPageBreak/>
              <w:t>investors – 10 December 2025 (55 total participants, 38 from 21 UNDP-supported countries):</w:t>
            </w:r>
          </w:p>
          <w:p w14:paraId="6BD4E1FC" w14:textId="77777777" w:rsidR="008156D5" w:rsidRDefault="00E54FFD">
            <w:r>
              <w:t>- English: https://www.youtube.com/watch?v=dgC_j8fwyMs</w:t>
            </w:r>
          </w:p>
          <w:p w14:paraId="60EE7489" w14:textId="77777777" w:rsidR="008156D5" w:rsidRDefault="00E54FFD">
            <w:r>
              <w:t>- French: https://www.youtube.com/watch?v=MABgqIkw-gI</w:t>
            </w:r>
          </w:p>
          <w:p w14:paraId="36F98C81" w14:textId="77777777" w:rsidR="008156D5" w:rsidRDefault="00E54FFD">
            <w:r>
              <w:t>- Spanish: https://www.youtube.com/watch?v=uV7X6qIt830</w:t>
            </w:r>
          </w:p>
          <w:p w14:paraId="1E8FF773" w14:textId="77777777" w:rsidR="008156D5" w:rsidRDefault="00E54FFD">
            <w:r>
              <w:t>7) Questions &amp; Answers on the Online Reporting Tool for the Seventh National Report – 14 January 2026 (178 total participants, 124 participants from 44 UNDP-supported countries):</w:t>
            </w:r>
          </w:p>
          <w:p w14:paraId="1414AE4D" w14:textId="77777777" w:rsidR="008156D5" w:rsidRDefault="00E54FFD">
            <w:r>
              <w:t>- English: https://www.youtube.com/watch?v=jifmT4ZqZBU</w:t>
            </w:r>
          </w:p>
          <w:p w14:paraId="786F8A4C" w14:textId="77777777" w:rsidR="008156D5" w:rsidRDefault="00E54FFD">
            <w:r>
              <w:t>- French: https://www.youtube.com/watch?v=a4fgMQdfZYE</w:t>
            </w:r>
          </w:p>
          <w:p w14:paraId="6A198D01" w14:textId="77777777" w:rsidR="008156D5" w:rsidRDefault="00E54FFD">
            <w:r>
              <w:t>- Spanish: https://www.youtube.com/watch?v=fozuMkynksQ</w:t>
            </w:r>
          </w:p>
          <w:p w14:paraId="714341E4" w14:textId="77777777" w:rsidR="008156D5" w:rsidRDefault="00E54FFD">
            <w:r>
              <w:t xml:space="preserve">8) Commitments from actors other than national Governments towards the KMGBF – 4 February 2026 (249 total participants, 97 participants from 33 UNDP-supported </w:t>
            </w:r>
            <w:r>
              <w:lastRenderedPageBreak/>
              <w:t>countries):</w:t>
            </w:r>
          </w:p>
          <w:p w14:paraId="3C43C290" w14:textId="77777777" w:rsidR="008156D5" w:rsidRDefault="00E54FFD">
            <w:r>
              <w:t>- English: https://www.youtube.com/watch?v=jsph4pFrGqQ</w:t>
            </w:r>
          </w:p>
          <w:p w14:paraId="0E8BD62C" w14:textId="77777777" w:rsidR="008156D5" w:rsidRDefault="00E54FFD">
            <w:r>
              <w:t>- French: https://www.youtube.com/watch?v=xRv5FhPScgY</w:t>
            </w:r>
          </w:p>
          <w:p w14:paraId="25A410E1" w14:textId="77777777" w:rsidR="008156D5" w:rsidRDefault="00E54FFD">
            <w:r>
              <w:t>- Spanish: https://www.youtube.com/watch?v=RdZWNDz-5Lg</w:t>
            </w:r>
          </w:p>
          <w:p w14:paraId="222858BD" w14:textId="77777777" w:rsidR="008156D5" w:rsidRDefault="00E54FFD">
            <w:r>
              <w:t>9) Marine Financing and Revenue Pathways for Coastal and Ocean Ecosystems – 23 April 2026 (862 total participants, 326 participants from 54 UNDP-supported countries):</w:t>
            </w:r>
          </w:p>
          <w:p w14:paraId="00E10BB4" w14:textId="77777777" w:rsidR="008156D5" w:rsidRDefault="00E54FFD">
            <w:r>
              <w:t>- English: https://www.youtube.com/watch?v=ZkesmIoR3RA</w:t>
            </w:r>
          </w:p>
          <w:p w14:paraId="548A9EFA" w14:textId="77777777" w:rsidR="008156D5" w:rsidRDefault="00E54FFD">
            <w:r>
              <w:t>10) Strengthening Safeguards &amp; Stakeholder Engagement in GEF-8 Biodiversity and Finance Programming – 26 May 2026 (107 total participants, 55 participants from 30 UNDP-supported countries):</w:t>
            </w:r>
          </w:p>
          <w:p w14:paraId="6501CB90" w14:textId="77777777" w:rsidR="008156D5" w:rsidRDefault="00E54FFD">
            <w:r>
              <w:t>- English: https://www.youtube.com/watch?v=S4_ZMQTHorU</w:t>
            </w:r>
          </w:p>
          <w:p w14:paraId="10EB4A74" w14:textId="77777777" w:rsidR="008156D5" w:rsidRDefault="00E54FFD">
            <w:r>
              <w:t>- French: https://www.youtube.com/watch?v=RC2d5J9hoF8</w:t>
            </w:r>
          </w:p>
          <w:p w14:paraId="2D93F046" w14:textId="77777777" w:rsidR="008156D5" w:rsidRDefault="00E54FFD">
            <w:r>
              <w:t>- Spanish:  https://www.youtube.com/watch?v=9JSIeFzG</w:t>
            </w:r>
            <w:r>
              <w:lastRenderedPageBreak/>
              <w:t>JAk</w:t>
            </w:r>
          </w:p>
          <w:p w14:paraId="1F7586BF" w14:textId="77777777" w:rsidR="008156D5" w:rsidRDefault="00E54FFD">
            <w:r>
              <w:t>Webinar participation data can be found under the file “O3IND1.1_Virtual Knowledge Exchange Tracker”.</w:t>
            </w:r>
          </w:p>
          <w:p w14:paraId="7ABF14A4" w14:textId="77777777" w:rsidR="008156D5" w:rsidRDefault="00E54FFD">
            <w:r>
              <w:t>Further webinar data can be found under the files labeled “O3IND2.1_Webinar Series”.</w:t>
            </w:r>
          </w:p>
          <w:p w14:paraId="0F87CDD1" w14:textId="77777777" w:rsidR="008156D5" w:rsidRDefault="00E54FFD">
            <w:r>
              <w:t>2 On demand Virtual Events, supported by the GPMTSU. While countries hold many types of national events, as part of their work under the project, this list just covers those where the GPMTSU was requested to present.</w:t>
            </w:r>
          </w:p>
          <w:p w14:paraId="67EF96AD" w14:textId="77777777" w:rsidR="008156D5" w:rsidRDefault="00E54FFD">
            <w:r>
              <w:t>1)</w:t>
            </w:r>
            <w:r>
              <w:tab/>
              <w:t>Workshop for Kazakhstan entitled " Stakeholder Workshop on Synergies between Biodiversity Conservation, Climate Change Adaptation, and Greenhouse Gas Emission Reduction” – 29 October – 31 October 2025 (107 participants, from which 49 were women)</w:t>
            </w:r>
          </w:p>
          <w:p w14:paraId="6D745D30" w14:textId="77777777" w:rsidR="008156D5" w:rsidRDefault="00E54FFD">
            <w:r>
              <w:t>2)</w:t>
            </w:r>
            <w:r>
              <w:tab/>
              <w:t>Virtual UNDP AI Week – 19 November 2025 (20 participants)</w:t>
            </w:r>
          </w:p>
          <w:p w14:paraId="2427DB52" w14:textId="77777777" w:rsidR="008156D5" w:rsidRDefault="00E54FFD">
            <w:r>
              <w:t>Link: https://undp.sharepoint.com/teams/AI/SitePages/UNDP-AI-Week.aspx?OR=EXCEL-WEB.BODY.NT&amp;CT=1783899754124#%F0%9F%93%85-19-nov</w:t>
            </w:r>
          </w:p>
          <w:p w14:paraId="2815AD63" w14:textId="77777777" w:rsidR="008156D5" w:rsidRDefault="00E54FFD">
            <w:r>
              <w:t>Evidence for these events can also be found in the file labeled “O3IND2.1_On demand Virtual Events”.</w:t>
            </w:r>
          </w:p>
          <w:p w14:paraId="62A96536" w14:textId="77777777" w:rsidR="008156D5" w:rsidRDefault="008156D5"/>
        </w:tc>
      </w:tr>
      <w:tr w:rsidR="008156D5" w14:paraId="5CE79373" w14:textId="77777777">
        <w:tc>
          <w:tcPr>
            <w:tcW w:w="4000" w:type="dxa"/>
            <w:noWrap/>
          </w:tcPr>
          <w:p w14:paraId="71FC928C" w14:textId="77777777" w:rsidR="008156D5" w:rsidRDefault="00E54FFD">
            <w:r>
              <w:lastRenderedPageBreak/>
              <w:t>Number of good practices captured and scaled</w:t>
            </w:r>
          </w:p>
        </w:tc>
        <w:tc>
          <w:tcPr>
            <w:tcW w:w="2000" w:type="dxa"/>
            <w:noWrap/>
          </w:tcPr>
          <w:p w14:paraId="018F0750" w14:textId="77777777" w:rsidR="008156D5" w:rsidRDefault="00E54FFD">
            <w:r>
              <w:t>0 good practices captured and scaled</w:t>
            </w:r>
          </w:p>
        </w:tc>
        <w:tc>
          <w:tcPr>
            <w:tcW w:w="2000" w:type="dxa"/>
            <w:noWrap/>
          </w:tcPr>
          <w:p w14:paraId="671844AD" w14:textId="77777777" w:rsidR="008156D5" w:rsidRDefault="00E54FFD">
            <w:r>
              <w:t>20 good practices captured and scaled</w:t>
            </w:r>
          </w:p>
        </w:tc>
        <w:tc>
          <w:tcPr>
            <w:tcW w:w="2000" w:type="dxa"/>
            <w:noWrap/>
          </w:tcPr>
          <w:p w14:paraId="290F9F08" w14:textId="77777777" w:rsidR="008156D5" w:rsidRDefault="00E54FFD">
            <w:r>
              <w:t>40 good practices captured and scaled</w:t>
            </w:r>
          </w:p>
        </w:tc>
        <w:tc>
          <w:tcPr>
            <w:tcW w:w="4000" w:type="dxa"/>
            <w:noWrap/>
          </w:tcPr>
          <w:p w14:paraId="5754B059" w14:textId="77777777" w:rsidR="008156D5" w:rsidRDefault="00E54FFD">
            <w:r>
              <w:t>26 good practices were captured and scaled during this period.</w:t>
            </w:r>
          </w:p>
          <w:p w14:paraId="66FE3A3E" w14:textId="77777777" w:rsidR="008156D5" w:rsidRDefault="008156D5"/>
          <w:p w14:paraId="420D5CA7" w14:textId="77777777" w:rsidR="008156D5" w:rsidRDefault="00E54FFD">
            <w:r>
              <w:t>1. Development of national biodiversity finance plans for the NBSAP</w:t>
            </w:r>
          </w:p>
          <w:p w14:paraId="15A83D60" w14:textId="77777777" w:rsidR="008156D5" w:rsidRDefault="00E54FFD">
            <w:r>
              <w:t>·</w:t>
            </w:r>
            <w:r>
              <w:tab/>
              <w:t>Lao PDR: Referenced a biodiversity finance plan in the development of its updated NBSAP. (Source: 5 min presentation Lao.pptx)</w:t>
            </w:r>
          </w:p>
          <w:p w14:paraId="72474305" w14:textId="77777777" w:rsidR="008156D5" w:rsidRDefault="00E54FFD">
            <w:r>
              <w:t>·</w:t>
            </w:r>
            <w:r>
              <w:tab/>
              <w:t>Kyrgyzstan: Used BIOFIN methodology to assess financial flows and needs for biodiversity targets. (Source: Kyrgyzstan presentation_ENG.pptx</w:t>
            </w:r>
          </w:p>
          <w:p w14:paraId="32E30B08" w14:textId="77777777" w:rsidR="008156D5" w:rsidRDefault="00E54FFD">
            <w:r>
              <w:t>2. Assigning clear institutional mandates</w:t>
            </w:r>
          </w:p>
          <w:p w14:paraId="4B2B0141" w14:textId="77777777" w:rsidR="008156D5" w:rsidRDefault="00E54FFD">
            <w:r>
              <w:t>·</w:t>
            </w:r>
            <w:r>
              <w:tab/>
              <w:t xml:space="preserve">Jordan: Created a matrix defining responsibilities across institutions for each indicator. (Source: Jordan's </w:t>
            </w:r>
            <w:proofErr w:type="spellStart"/>
            <w:r>
              <w:t>presentation_Knowledge</w:t>
            </w:r>
            <w:proofErr w:type="spellEnd"/>
            <w:r>
              <w:t xml:space="preserve"> exchange on report.pptx)</w:t>
            </w:r>
          </w:p>
          <w:p w14:paraId="4BDC022A" w14:textId="77777777" w:rsidR="008156D5" w:rsidRDefault="00E54FFD">
            <w:r>
              <w:t>·</w:t>
            </w:r>
            <w:r>
              <w:tab/>
              <w:t xml:space="preserve">Morocco: Clarified data roles through thematic and scientific technical working groups. (Source: Slide for </w:t>
            </w:r>
            <w:proofErr w:type="spellStart"/>
            <w:r>
              <w:t>Morocco_Knowledge</w:t>
            </w:r>
            <w:proofErr w:type="spellEnd"/>
            <w:r>
              <w:t xml:space="preserve"> exchange on report-final.pptx)</w:t>
            </w:r>
          </w:p>
          <w:p w14:paraId="524BE025" w14:textId="77777777" w:rsidR="008156D5" w:rsidRPr="003E1ED9" w:rsidRDefault="00E54FFD">
            <w:pPr>
              <w:rPr>
                <w:lang w:val="es-ES"/>
              </w:rPr>
            </w:pPr>
            <w:r>
              <w:t>·</w:t>
            </w:r>
            <w:r>
              <w:tab/>
              <w:t xml:space="preserve">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w:t>
            </w:r>
            <w:r w:rsidRPr="003E1ED9">
              <w:rPr>
                <w:lang w:val="es-ES"/>
              </w:rPr>
              <w:t>(</w:t>
            </w:r>
            <w:proofErr w:type="spellStart"/>
            <w:r w:rsidRPr="003E1ED9">
              <w:rPr>
                <w:lang w:val="es-ES"/>
              </w:rPr>
              <w:t>Source</w:t>
            </w:r>
            <w:proofErr w:type="spellEnd"/>
            <w:r w:rsidRPr="003E1ED9">
              <w:rPr>
                <w:lang w:val="es-ES"/>
              </w:rPr>
              <w:t>: Propuesta Actualización Estrategia Nacional de Biodiversidad 2025-2030.pdf)</w:t>
            </w:r>
          </w:p>
          <w:p w14:paraId="43E2D1F2" w14:textId="77777777" w:rsidR="008156D5" w:rsidRPr="003E1ED9" w:rsidRDefault="008156D5">
            <w:pPr>
              <w:rPr>
                <w:lang w:val="es-ES"/>
              </w:rPr>
            </w:pPr>
          </w:p>
          <w:p w14:paraId="6F9CF6F8" w14:textId="77777777" w:rsidR="008156D5" w:rsidRPr="003E1ED9" w:rsidRDefault="008156D5">
            <w:pPr>
              <w:rPr>
                <w:lang w:val="es-ES"/>
              </w:rPr>
            </w:pPr>
          </w:p>
          <w:p w14:paraId="73BB81ED" w14:textId="77777777" w:rsidR="008156D5" w:rsidRPr="003E1ED9" w:rsidRDefault="00E54FFD">
            <w:pPr>
              <w:rPr>
                <w:lang w:val="es-ES"/>
              </w:rPr>
            </w:pPr>
            <w:r w:rsidRPr="003E1ED9">
              <w:rPr>
                <w:lang w:val="es-ES"/>
              </w:rPr>
              <w:t xml:space="preserve">3. Bilateral </w:t>
            </w:r>
            <w:proofErr w:type="spellStart"/>
            <w:r w:rsidRPr="003E1ED9">
              <w:rPr>
                <w:lang w:val="es-ES"/>
              </w:rPr>
              <w:t>consultations</w:t>
            </w:r>
            <w:proofErr w:type="spellEnd"/>
            <w:r w:rsidRPr="003E1ED9">
              <w:rPr>
                <w:lang w:val="es-ES"/>
              </w:rPr>
              <w:t xml:space="preserve"> </w:t>
            </w:r>
            <w:proofErr w:type="spellStart"/>
            <w:r w:rsidRPr="003E1ED9">
              <w:rPr>
                <w:lang w:val="es-ES"/>
              </w:rPr>
              <w:t>for</w:t>
            </w:r>
            <w:proofErr w:type="spellEnd"/>
            <w:r w:rsidRPr="003E1ED9">
              <w:rPr>
                <w:lang w:val="es-ES"/>
              </w:rPr>
              <w:t xml:space="preserve"> data </w:t>
            </w:r>
            <w:proofErr w:type="spellStart"/>
            <w:r w:rsidRPr="003E1ED9">
              <w:rPr>
                <w:lang w:val="es-ES"/>
              </w:rPr>
              <w:t>validation</w:t>
            </w:r>
            <w:proofErr w:type="spellEnd"/>
          </w:p>
          <w:p w14:paraId="7B74486C" w14:textId="77777777" w:rsidR="008156D5" w:rsidRDefault="00E54FFD">
            <w:r>
              <w:lastRenderedPageBreak/>
              <w:t>·</w:t>
            </w:r>
            <w:r>
              <w:tab/>
              <w:t xml:space="preserve">Jordan: Held bilateral meetings to clarify roles, mandates, and data ownership. (Source: Jordan's </w:t>
            </w:r>
            <w:proofErr w:type="spellStart"/>
            <w:r>
              <w:t>presentation_Knowledge</w:t>
            </w:r>
            <w:proofErr w:type="spellEnd"/>
            <w:r>
              <w:t xml:space="preserve"> exchange on report.pptx)</w:t>
            </w:r>
          </w:p>
          <w:p w14:paraId="370B43A8" w14:textId="77777777" w:rsidR="008156D5" w:rsidRDefault="00E54FFD">
            <w:r>
              <w:t>·</w:t>
            </w:r>
            <w:r>
              <w:tab/>
              <w:t xml:space="preserve">Morocco: Used consultations and expert groups for data verification and indicator consistency. (Source: Slide for </w:t>
            </w:r>
            <w:proofErr w:type="spellStart"/>
            <w:r>
              <w:t>Morocco_Knowledge</w:t>
            </w:r>
            <w:proofErr w:type="spellEnd"/>
            <w:r>
              <w:t xml:space="preserve"> exchange on report-final.pptx)</w:t>
            </w:r>
          </w:p>
          <w:p w14:paraId="462F5794" w14:textId="77777777" w:rsidR="008156D5" w:rsidRDefault="008156D5"/>
          <w:p w14:paraId="213F908D" w14:textId="77777777" w:rsidR="008156D5" w:rsidRDefault="00E54FFD">
            <w:r>
              <w:t>4. Blended finance and biodiversity-linked financial instruments</w:t>
            </w:r>
          </w:p>
          <w:p w14:paraId="1E992526" w14:textId="77777777" w:rsidR="008156D5" w:rsidRDefault="00E54FFD">
            <w:r>
              <w:t>·</w:t>
            </w:r>
            <w:r>
              <w:tab/>
              <w:t>Indonesia: Indonesia participates in the Blue Alliance model, managing 1.7 million ha of MPAs using blended finance, including impact loans and reef-positive enterprises supported by BNP Paribas. (Source: Facilitation slides - Webinar 4.pptx)</w:t>
            </w:r>
          </w:p>
          <w:p w14:paraId="7432F7EC" w14:textId="77777777" w:rsidR="008156D5" w:rsidRDefault="00E54FFD">
            <w:r>
              <w:t>·</w:t>
            </w:r>
            <w:r>
              <w:tab/>
              <w:t>Philippines: The Philippines is part of the Blue Alliance, utilizing blended finance to enhance marine conservation through reef-positive enterprises and sustainability-linked investments. (Source: Facilitation slides - Webinar 4.pptx)</w:t>
            </w:r>
          </w:p>
          <w:p w14:paraId="625DFFC2" w14:textId="77777777" w:rsidR="008156D5" w:rsidRDefault="00E54FFD">
            <w:r>
              <w:t>·</w:t>
            </w:r>
            <w:r>
              <w:tab/>
              <w:t>Brazil: Through the Renova Pasto initiative, Brazil promotes pasture restoration and Forest Code compliance using sustainability-linked loans, coordinated with Rabobank and AGRI3. (Source: Facilitation slides - Webinar 4.pptx)</w:t>
            </w:r>
          </w:p>
          <w:p w14:paraId="4B29AC63" w14:textId="77777777" w:rsidR="008156D5" w:rsidRDefault="00E54FFD">
            <w:r>
              <w:t>·</w:t>
            </w:r>
            <w:r>
              <w:tab/>
              <w:t>China: China implemented national eco-compensation systems and regulated PES mechanisms to incentivize conservation across sectors, scaling down to village-level payments for ecosystem services. (Source: Facilitation slides- webinar 13.pptx)</w:t>
            </w:r>
          </w:p>
          <w:p w14:paraId="18C735EC" w14:textId="77777777" w:rsidR="008156D5" w:rsidRDefault="00E54FFD">
            <w:r>
              <w:t>5. Business sector engagement strategy in biodiversity planning</w:t>
            </w:r>
          </w:p>
          <w:p w14:paraId="2D6C5E0D" w14:textId="77777777" w:rsidR="008156D5" w:rsidRDefault="00E54FFD">
            <w:r>
              <w:t>·</w:t>
            </w:r>
            <w:r>
              <w:tab/>
              <w:t xml:space="preserve">Algeria: Algeria engaged the private sector early through dedicated business dialogues, recognizing their role in resource mobilization and sustainable land use, and integrating business needs into ENB updates. (Source: Karima- </w:t>
            </w:r>
            <w:r>
              <w:lastRenderedPageBreak/>
              <w:t>AtelierRencontrEntreprises-30Janvier2025.ppt)</w:t>
            </w:r>
          </w:p>
          <w:p w14:paraId="3160DEDB" w14:textId="77777777" w:rsidR="008156D5" w:rsidRDefault="00E54FFD">
            <w:r>
              <w:t>6. Dedicated national branding and communications strategy for biodiversity</w:t>
            </w:r>
          </w:p>
          <w:p w14:paraId="6C5251FF" w14:textId="77777777" w:rsidR="008156D5" w:rsidRDefault="00E54FFD">
            <w:r>
              <w:t>·</w:t>
            </w:r>
            <w:r>
              <w:tab/>
              <w:t xml:space="preserve">Cuba: Cuba developed a visual identity and branding system for biodiversity communications through the 'Cuba </w:t>
            </w:r>
            <w:proofErr w:type="spellStart"/>
            <w:r>
              <w:t>Biodiversa</w:t>
            </w:r>
            <w:proofErr w:type="spellEnd"/>
            <w:r>
              <w:t xml:space="preserve">' manual, including a logo, slogan, templates, and usage guidelines to enhance outreach, visibility, and public engagement. (Source: Manual de </w:t>
            </w:r>
            <w:proofErr w:type="spellStart"/>
            <w:r>
              <w:t>identidad</w:t>
            </w:r>
            <w:proofErr w:type="spellEnd"/>
            <w:r>
              <w:t xml:space="preserve"> Cuba Biodiversa.pdf)</w:t>
            </w:r>
          </w:p>
          <w:p w14:paraId="2D2086B2" w14:textId="77777777" w:rsidR="008156D5" w:rsidRDefault="00E54FFD">
            <w:r>
              <w:t>·</w:t>
            </w:r>
            <w:r>
              <w:tab/>
              <w:t xml:space="preserve">Algeria: Algeria launched a media campaign, including op-eds and press briefings with journalists, to foster a shared narrative around biodiversity, increase transparency, and strengthen national accountability. (Source: Algérie </w:t>
            </w:r>
            <w:proofErr w:type="spellStart"/>
            <w:r>
              <w:t>presse</w:t>
            </w:r>
            <w:proofErr w:type="spellEnd"/>
            <w:r>
              <w:t xml:space="preserve"> SPANB.docx)</w:t>
            </w:r>
          </w:p>
          <w:p w14:paraId="53DC133C" w14:textId="77777777" w:rsidR="008156D5" w:rsidRDefault="00E54FFD">
            <w:r>
              <w:t>7. Development of clear indicator frameworks</w:t>
            </w:r>
          </w:p>
          <w:p w14:paraId="3CDAC3F5" w14:textId="77777777" w:rsidR="008156D5" w:rsidRDefault="00E54FFD">
            <w:r>
              <w:t>·</w:t>
            </w:r>
            <w:r>
              <w:tab/>
              <w:t xml:space="preserve">Bhutan: TWG includes design of monitoring indicators across sectors. (Source: </w:t>
            </w:r>
            <w:proofErr w:type="spellStart"/>
            <w:r>
              <w:t>Bhutan_presentation_Knowledge</w:t>
            </w:r>
            <w:proofErr w:type="spellEnd"/>
            <w:r>
              <w:t xml:space="preserve"> exchange on 7NR.pptx)</w:t>
            </w:r>
          </w:p>
          <w:p w14:paraId="2F9C5BB5" w14:textId="77777777" w:rsidR="008156D5" w:rsidRDefault="00E54FFD">
            <w:r>
              <w:t>·</w:t>
            </w:r>
            <w:r>
              <w:tab/>
              <w:t xml:space="preserve">Jordan: Created a National Biodiversity Monitoring Framework with metadata and community-based indicators. (Source: Jordan's </w:t>
            </w:r>
            <w:proofErr w:type="spellStart"/>
            <w:r>
              <w:t>presentation_Knowledge</w:t>
            </w:r>
            <w:proofErr w:type="spellEnd"/>
            <w:r>
              <w:t xml:space="preserve"> exchange on report.pptx)</w:t>
            </w:r>
          </w:p>
          <w:p w14:paraId="1C76F018" w14:textId="77777777" w:rsidR="008156D5" w:rsidRDefault="00E54FFD">
            <w:r>
              <w:t>·</w:t>
            </w:r>
            <w:r>
              <w:tab/>
              <w:t>Nepal: Developed a result framework with clear definitions, baselines, and milestone tracking. (Source: Nepal presentation.pptx)</w:t>
            </w:r>
          </w:p>
          <w:p w14:paraId="19E58B2F" w14:textId="77777777" w:rsidR="008156D5" w:rsidRDefault="00E54FFD">
            <w:r>
              <w:t>·</w:t>
            </w:r>
            <w:r>
              <w:tab/>
              <w:t>Uzbekistan: Focused on country-specific indicators with defined terms like 'degraded ecosystems'. (Source: Uzbekistan presentation_ENG.pptx)</w:t>
            </w:r>
          </w:p>
          <w:p w14:paraId="161941F9" w14:textId="77777777" w:rsidR="008156D5" w:rsidRDefault="00E54FFD">
            <w:r>
              <w:t>8. Development of national biodiversity monitoring systems</w:t>
            </w:r>
          </w:p>
          <w:p w14:paraId="6204B443" w14:textId="77777777" w:rsidR="008156D5" w:rsidRDefault="00E54FFD">
            <w:r>
              <w:t>·</w:t>
            </w:r>
            <w:r>
              <w:tab/>
              <w:t xml:space="preserve">Jordan: Formulated a GBF-aligned monitoring framework </w:t>
            </w:r>
            <w:r>
              <w:lastRenderedPageBreak/>
              <w:t xml:space="preserve">with roles and protocols. (Source: Jordan's </w:t>
            </w:r>
            <w:proofErr w:type="spellStart"/>
            <w:r>
              <w:t>presentation_Knowledge</w:t>
            </w:r>
            <w:proofErr w:type="spellEnd"/>
            <w:r>
              <w:t xml:space="preserve"> exchange on report.pptx)</w:t>
            </w:r>
          </w:p>
          <w:p w14:paraId="69846121" w14:textId="77777777" w:rsidR="008156D5" w:rsidRDefault="00E54FFD">
            <w:r>
              <w:t>·</w:t>
            </w:r>
            <w:r>
              <w:tab/>
              <w:t>Kyrgyzstan: Developing a universal monitoring system with international consultants. (Source: Kyrgyzstan presentation_ENG.pptx)</w:t>
            </w:r>
          </w:p>
          <w:p w14:paraId="168F1352" w14:textId="77777777" w:rsidR="008156D5" w:rsidRDefault="00E54FFD">
            <w:r>
              <w:t>9. Establishing national targets linked with specific GBF indicators and sources</w:t>
            </w:r>
          </w:p>
          <w:p w14:paraId="09E4EC96" w14:textId="77777777" w:rsidR="008156D5" w:rsidRDefault="00E54FFD">
            <w:r>
              <w:t>·</w:t>
            </w:r>
            <w:r>
              <w:tab/>
              <w:t>Mexico: Mexico’s updated targets under the umbrella programme clearly reference associated KMGBF indicators, institutional responsibilities, and baseline data sources. This helps strengthen traceability from national action to global reporting. (Source: Update EAS &amp; Umbrella-7NR-Mex_2.pdf)</w:t>
            </w:r>
          </w:p>
          <w:p w14:paraId="2E54E805" w14:textId="77777777" w:rsidR="008156D5" w:rsidRDefault="00E54FFD">
            <w:r>
              <w:t>10. Explicit mainstreaming of biodiversity in sectoral, regional, and territorial instruments</w:t>
            </w:r>
          </w:p>
          <w:p w14:paraId="0A55E422" w14:textId="77777777" w:rsidR="008156D5" w:rsidRDefault="00E54FFD">
            <w:r>
              <w:t>·</w:t>
            </w:r>
            <w:r>
              <w:tab/>
              <w:t>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w:t>
            </w:r>
            <w:r>
              <w:t xml:space="preserve">tation, and facilitate KMGBF-aligned monitoring.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1C1D9770" w14:textId="77777777" w:rsidR="008156D5" w:rsidRDefault="00E54FFD">
            <w:r>
              <w:t>·</w:t>
            </w:r>
            <w:r>
              <w:tab/>
              <w:t>Nepal: Aligned reporting indicators with existing national commitments instead of creating new ones. (Source: Nepal presentation.pptx)</w:t>
            </w:r>
          </w:p>
          <w:p w14:paraId="3647682C" w14:textId="77777777" w:rsidR="008156D5" w:rsidRDefault="00E54FFD">
            <w:r>
              <w:t>·</w:t>
            </w:r>
            <w:r>
              <w:tab/>
              <w:t xml:space="preserve">Cuba: Cuba’s updated NBSAP aligns with the country's constitutional framework on environmental protection and human well-being, embedding biodiversity into the foundation of national </w:t>
            </w:r>
            <w:r>
              <w:lastRenderedPageBreak/>
              <w:t>law. This helps reinforce accountability for KMGBF implementation through constitutional mandates. (Source: NBSAP CUBA.docx)</w:t>
            </w:r>
          </w:p>
          <w:p w14:paraId="6C743A92" w14:textId="77777777" w:rsidR="008156D5" w:rsidRDefault="00E54FFD">
            <w:r>
              <w:t>11. Formation of Technical/Interagency Working Groups</w:t>
            </w:r>
          </w:p>
          <w:p w14:paraId="41F7E408" w14:textId="77777777" w:rsidR="008156D5" w:rsidRDefault="00E54FFD">
            <w:r>
              <w:t>·</w:t>
            </w:r>
            <w:r>
              <w:tab/>
              <w:t xml:space="preserve">Bhutan: Formed a TWG led by two co-chairs from DECC and NBC, comprising all relevant agencies. (Source: </w:t>
            </w:r>
            <w:proofErr w:type="spellStart"/>
            <w:r>
              <w:t>Bhutan_presentation_Knowledge</w:t>
            </w:r>
            <w:proofErr w:type="spellEnd"/>
            <w:r>
              <w:t xml:space="preserve"> exchange on 7NR.pptx)</w:t>
            </w:r>
          </w:p>
          <w:p w14:paraId="5DF3DD72" w14:textId="77777777" w:rsidR="008156D5" w:rsidRDefault="00E54FFD">
            <w:r>
              <w:t>·</w:t>
            </w:r>
            <w:r>
              <w:tab/>
              <w:t xml:space="preserve">Jordan: Established multisectoral Technical Working Groups for indicator review and data verification. Expert groups validate datasets and recommend indicators. (Source: Jordan's </w:t>
            </w:r>
            <w:proofErr w:type="spellStart"/>
            <w:r>
              <w:t>presentation_Knowledge</w:t>
            </w:r>
            <w:proofErr w:type="spellEnd"/>
            <w:r>
              <w:t xml:space="preserve"> exchange on report.pptx)</w:t>
            </w:r>
          </w:p>
          <w:p w14:paraId="6F8356BF" w14:textId="77777777" w:rsidR="008156D5" w:rsidRDefault="00E54FFD">
            <w:r>
              <w:t>·</w:t>
            </w:r>
            <w:r>
              <w:tab/>
              <w:t>Kyrgyzstan: Created an Interagency Working Group with ministries, science bodies, and public associations. (Source: Kyrgyzstan presentation_ENG.pptx)</w:t>
            </w:r>
          </w:p>
          <w:p w14:paraId="1CA3D2A7" w14:textId="77777777" w:rsidR="008156D5" w:rsidRDefault="00E54FFD">
            <w:r>
              <w:t>·</w:t>
            </w:r>
            <w:r>
              <w:tab/>
              <w:t xml:space="preserve">Morocco: Groupe Technique-Scientifique includes ministries, universities, NGOs, and research centers. (Source: Slide for </w:t>
            </w:r>
            <w:proofErr w:type="spellStart"/>
            <w:r>
              <w:t>Morocco_Knowledge</w:t>
            </w:r>
            <w:proofErr w:type="spellEnd"/>
            <w:r>
              <w:t xml:space="preserve"> exchange on report-final.pptx)</w:t>
            </w:r>
          </w:p>
          <w:p w14:paraId="53D50E7C" w14:textId="77777777" w:rsidR="008156D5" w:rsidRDefault="00E54FFD">
            <w:r>
              <w:t>·</w:t>
            </w:r>
            <w:r>
              <w:tab/>
              <w:t>Dominican Republic: The Dominican Republic used a cross-ministerial working group to guide its biodiversity planning, enhancing coherence across government agencies and building technical consensus. (Source: Inception Workshop Report for the GEF-8 Umbrella Programme to Support NBSAPs and 7NR.docx)</w:t>
            </w:r>
          </w:p>
          <w:p w14:paraId="2F997F45" w14:textId="77777777" w:rsidR="008156D5" w:rsidRDefault="00E54FFD">
            <w:r>
              <w:t>12. Inclusion of marginalized or underrepresented groups</w:t>
            </w:r>
          </w:p>
          <w:p w14:paraId="2EB433D6" w14:textId="77777777" w:rsidR="008156D5" w:rsidRDefault="00E54FFD">
            <w:r>
              <w:t>·</w:t>
            </w:r>
            <w:r>
              <w:tab/>
              <w:t xml:space="preserve">Bhutan: Engaged monk bodies and CSOs in the reporting and NBSAP review process. (Source: </w:t>
            </w:r>
            <w:proofErr w:type="spellStart"/>
            <w:r>
              <w:t>Bhutan_presentation_Knowledge</w:t>
            </w:r>
            <w:proofErr w:type="spellEnd"/>
            <w:r>
              <w:t xml:space="preserve"> exchange on 7NR.pptx)</w:t>
            </w:r>
          </w:p>
          <w:p w14:paraId="5235744E" w14:textId="77777777" w:rsidR="008156D5" w:rsidRDefault="00E54FFD">
            <w:r>
              <w:t>·</w:t>
            </w:r>
            <w:r>
              <w:tab/>
              <w:t xml:space="preserve">Colombia: Designed specific routes for engagement and leadership of women, Afro-Colombians, Indigenous peoples, and youth. (Source: </w:t>
            </w:r>
            <w:proofErr w:type="spellStart"/>
            <w:r>
              <w:t>Preparacion</w:t>
            </w:r>
            <w:proofErr w:type="spellEnd"/>
            <w:r>
              <w:t xml:space="preserve"> 7IN_Colombia.pdf)</w:t>
            </w:r>
          </w:p>
          <w:p w14:paraId="67BBACD3" w14:textId="77777777" w:rsidR="008156D5" w:rsidRDefault="00E54FFD">
            <w:r>
              <w:lastRenderedPageBreak/>
              <w:t>13. Integrated analysis of national targets against all KMGBF Targets</w:t>
            </w:r>
          </w:p>
          <w:p w14:paraId="25E20859" w14:textId="77777777" w:rsidR="008156D5" w:rsidRDefault="00E54FFD">
            <w:r>
              <w:t>·</w:t>
            </w:r>
            <w:r>
              <w:tab/>
              <w:t>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14:paraId="6B67152C" w14:textId="77777777" w:rsidR="008156D5" w:rsidRDefault="00E54FFD">
            <w:r>
              <w:t>14. Integrated strategy design aligning climate and biodiversity agendas</w:t>
            </w:r>
          </w:p>
          <w:p w14:paraId="6CA426D4" w14:textId="77777777" w:rsidR="008156D5" w:rsidRDefault="00E54FFD">
            <w:r>
              <w:t>·</w:t>
            </w:r>
            <w:r>
              <w:tab/>
              <w:t>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w:t>
            </w:r>
            <w:r>
              <w:t xml:space="preserve">imelines, and governance mechanisms. (Source: 250225_Exposición_Berioska </w:t>
            </w:r>
            <w:proofErr w:type="spellStart"/>
            <w:r>
              <w:t>QuispeVF</w:t>
            </w:r>
            <w:proofErr w:type="spellEnd"/>
            <w:r>
              <w:t xml:space="preserve"> Eng.pptx)</w:t>
            </w:r>
          </w:p>
          <w:p w14:paraId="707277F1" w14:textId="77777777" w:rsidR="008156D5" w:rsidRDefault="00E54FFD">
            <w:r>
              <w:t>·</w:t>
            </w:r>
            <w:r>
              <w:tab/>
              <w:t xml:space="preserve">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72704C2A" w14:textId="77777777" w:rsidR="008156D5" w:rsidRDefault="00E54FFD">
            <w:r>
              <w:t>·</w:t>
            </w:r>
            <w:r>
              <w:tab/>
              <w:t>Kyrgyzstan: Integrated climate change and desertification targets within NBSAP preparation. (Source: Kyrgyzstan presentation_ENG.pptx)</w:t>
            </w:r>
          </w:p>
          <w:p w14:paraId="5926CB96" w14:textId="77777777" w:rsidR="008156D5" w:rsidRDefault="00E54FFD">
            <w:r>
              <w:t>·</w:t>
            </w:r>
            <w:r>
              <w:tab/>
              <w:t xml:space="preserve">Nepal: Mapped biodiversity targets to UNFCCC (NDC/NAP), UNCCD (LDN), and SDGs. (Source: Nepal </w:t>
            </w:r>
            <w:r>
              <w:lastRenderedPageBreak/>
              <w:t>presentation.pptx)</w:t>
            </w:r>
          </w:p>
          <w:p w14:paraId="405D1BB9" w14:textId="77777777" w:rsidR="008156D5" w:rsidRDefault="00E54FFD">
            <w:r>
              <w:t>·</w:t>
            </w:r>
            <w:r>
              <w:tab/>
              <w:t xml:space="preserve">Colombia: Linked NBSAP actions with climate agenda, peace accords, and the national development plan. (Source: </w:t>
            </w:r>
            <w:proofErr w:type="spellStart"/>
            <w:r>
              <w:t>Preparacion</w:t>
            </w:r>
            <w:proofErr w:type="spellEnd"/>
            <w:r>
              <w:t xml:space="preserve"> 7IN_Colombia.pdf)</w:t>
            </w:r>
          </w:p>
          <w:p w14:paraId="4EFD6711" w14:textId="77777777" w:rsidR="008156D5" w:rsidRDefault="008156D5"/>
          <w:p w14:paraId="6A67CF5D" w14:textId="77777777" w:rsidR="008156D5" w:rsidRDefault="008156D5"/>
          <w:p w14:paraId="2B8B1AF9" w14:textId="77777777" w:rsidR="008156D5" w:rsidRDefault="00E54FFD">
            <w:r>
              <w:t>15. Integration of NBSAPs with national development plans</w:t>
            </w:r>
          </w:p>
          <w:p w14:paraId="1296836C" w14:textId="77777777" w:rsidR="008156D5" w:rsidRDefault="00E54FFD">
            <w:r>
              <w:t>·</w:t>
            </w:r>
            <w:r>
              <w:tab/>
              <w:t>Kyrgyzstan: Integrated NBSAP indicators into the National Development Programme and mountain agenda. (Source: Kyrgyzstan presentation_ENG.pptx)</w:t>
            </w:r>
          </w:p>
          <w:p w14:paraId="333C8C38" w14:textId="77777777" w:rsidR="008156D5" w:rsidRDefault="00E54FFD">
            <w:r>
              <w:t>·</w:t>
            </w:r>
            <w:r>
              <w:tab/>
              <w:t>Nepal: Aligned indicators with national plans and other international commitments (SDGs, UNFCCC, UNCCD). (Source: Nepal presentation.pptx)</w:t>
            </w:r>
          </w:p>
          <w:p w14:paraId="34DC0CD9" w14:textId="77777777" w:rsidR="008156D5" w:rsidRDefault="00E54FFD">
            <w:r>
              <w:t>16. Joint financing prioritization across NDCs, NAPs, and NBSAP</w:t>
            </w:r>
          </w:p>
          <w:p w14:paraId="78E5A5C3" w14:textId="77777777" w:rsidR="008156D5" w:rsidRDefault="00E54FFD">
            <w:r>
              <w:t>·</w:t>
            </w:r>
            <w:r>
              <w:tab/>
              <w:t xml:space="preserve">Peru: Peru promotes coordinated financial planning for climate and biodiversity by identifying joint priorities and channeling investments into actions that simultaneously advance adaptation, mitigation, and biodiversity goals. (Source: 250225_Exposición_Berioska </w:t>
            </w:r>
            <w:proofErr w:type="spellStart"/>
            <w:r>
              <w:t>QuispeVF</w:t>
            </w:r>
            <w:proofErr w:type="spellEnd"/>
            <w:r>
              <w:t xml:space="preserve"> Eng.pptx)</w:t>
            </w:r>
          </w:p>
          <w:p w14:paraId="1D152E3E" w14:textId="77777777" w:rsidR="008156D5" w:rsidRDefault="00E54FFD">
            <w:r>
              <w:t>17. Mapping and gap analysis of existing policies</w:t>
            </w:r>
          </w:p>
          <w:p w14:paraId="509BB280" w14:textId="77777777" w:rsidR="008156D5" w:rsidRDefault="00E54FFD">
            <w:r>
              <w:t>·</w:t>
            </w:r>
            <w:r>
              <w:tab/>
              <w:t xml:space="preserve">Jordan: Conducted system mapping of legal mandates, policies, and data systems. (Source: Jordan's </w:t>
            </w:r>
            <w:proofErr w:type="spellStart"/>
            <w:r>
              <w:t>presentation_Knowledge</w:t>
            </w:r>
            <w:proofErr w:type="spellEnd"/>
            <w:r>
              <w:t xml:space="preserve"> exchange on report.pptx)</w:t>
            </w:r>
          </w:p>
          <w:p w14:paraId="001BB843" w14:textId="77777777" w:rsidR="008156D5" w:rsidRDefault="00E54FFD">
            <w:r>
              <w:t>·</w:t>
            </w:r>
            <w:r>
              <w:tab/>
              <w:t>Uzbekistan: Compared national policies against GBF targets to identify gaps. (Source: Uzbekistan presentation_ENG.pptx)</w:t>
            </w:r>
          </w:p>
          <w:p w14:paraId="42789B10" w14:textId="77777777" w:rsidR="008156D5" w:rsidRDefault="00E54FFD">
            <w:r>
              <w:t>18. Merging data from diverse sources</w:t>
            </w:r>
          </w:p>
          <w:p w14:paraId="27E17B8C" w14:textId="77777777" w:rsidR="008156D5" w:rsidRDefault="00E54FFD">
            <w:r>
              <w:t>·</w:t>
            </w:r>
            <w:r>
              <w:tab/>
              <w:t xml:space="preserve">Lao PDR: Combined data from NGOs, academic papers, </w:t>
            </w:r>
            <w:r>
              <w:lastRenderedPageBreak/>
              <w:t>government, and donor agencies. (Source: 5 min presentation Lao.pptx)</w:t>
            </w:r>
          </w:p>
          <w:p w14:paraId="104D7DB5" w14:textId="77777777" w:rsidR="008156D5" w:rsidRDefault="00E54FFD">
            <w:r>
              <w:t>·</w:t>
            </w:r>
            <w:r>
              <w:tab/>
              <w:t xml:space="preserve">Colombia: Used multiple routes and datasets, including from non-state actors and regional data. (Source: </w:t>
            </w:r>
            <w:proofErr w:type="spellStart"/>
            <w:r>
              <w:t>Preparacion</w:t>
            </w:r>
            <w:proofErr w:type="spellEnd"/>
            <w:r>
              <w:t xml:space="preserve"> 7IN_Colombia.pdf)</w:t>
            </w:r>
          </w:p>
          <w:p w14:paraId="07DC460D" w14:textId="77777777" w:rsidR="008156D5" w:rsidRDefault="00E54FFD">
            <w:r>
              <w:t>19. National coordination mechanisms supported by high-level political leadership</w:t>
            </w:r>
          </w:p>
          <w:p w14:paraId="2878042A" w14:textId="77777777" w:rsidR="008156D5" w:rsidRDefault="00E54FFD">
            <w:r>
              <w:t>·</w:t>
            </w:r>
            <w:r>
              <w:tab/>
              <w:t xml:space="preserve">Bhutan: TWG chaired by senior ministry officials ensures high-level support. (Source: </w:t>
            </w:r>
            <w:proofErr w:type="spellStart"/>
            <w:r>
              <w:t>Bhutan_presentation_Knowledge</w:t>
            </w:r>
            <w:proofErr w:type="spellEnd"/>
            <w:r>
              <w:t xml:space="preserve"> exchange on 7NR.pptx)</w:t>
            </w:r>
          </w:p>
          <w:p w14:paraId="1F4495E1" w14:textId="77777777" w:rsidR="008156D5" w:rsidRDefault="00E54FFD">
            <w:r>
              <w:t>·</w:t>
            </w:r>
            <w:r>
              <w:tab/>
              <w:t xml:space="preserve">Jordan: Leveraged NBC chaired by Princess Basma </w:t>
            </w:r>
            <w:proofErr w:type="spellStart"/>
            <w:r>
              <w:t>bint</w:t>
            </w:r>
            <w:proofErr w:type="spellEnd"/>
            <w:r>
              <w:t xml:space="preserve"> Ali and a national taskforce. (Source: Jordan's </w:t>
            </w:r>
            <w:proofErr w:type="spellStart"/>
            <w:r>
              <w:t>presentation_Knowledge</w:t>
            </w:r>
            <w:proofErr w:type="spellEnd"/>
            <w:r>
              <w:t xml:space="preserve"> exchange on report.pptx)</w:t>
            </w:r>
          </w:p>
          <w:p w14:paraId="25368B51" w14:textId="77777777" w:rsidR="008156D5" w:rsidRDefault="00E54FFD">
            <w:r>
              <w:t>·</w:t>
            </w:r>
            <w:r>
              <w:tab/>
              <w:t xml:space="preserve">Morocco: Structured approval and validation through four-tier governance, including a national commission. (Source: Slide for </w:t>
            </w:r>
            <w:proofErr w:type="spellStart"/>
            <w:r>
              <w:t>Morocco_Knowledge</w:t>
            </w:r>
            <w:proofErr w:type="spellEnd"/>
            <w:r>
              <w:t xml:space="preserve"> exchange on report-final.pptx)</w:t>
            </w:r>
          </w:p>
          <w:p w14:paraId="388B6D34" w14:textId="77777777" w:rsidR="008156D5" w:rsidRDefault="00E54FFD">
            <w:r>
              <w:t>20. Operationalizing a specialized biodiversity and protected areas agency (SBAP)</w:t>
            </w:r>
          </w:p>
          <w:p w14:paraId="57E9485E" w14:textId="77777777" w:rsidR="008156D5" w:rsidRPr="003E1ED9" w:rsidRDefault="00E54FFD">
            <w:pPr>
              <w:rPr>
                <w:lang w:val="es-ES"/>
              </w:rPr>
            </w:pPr>
            <w:r>
              <w:t>·</w:t>
            </w:r>
            <w:r>
              <w:tab/>
              <w:t xml:space="preserve">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w:t>
            </w:r>
            <w:r w:rsidRPr="003E1ED9">
              <w:rPr>
                <w:lang w:val="es-ES"/>
              </w:rPr>
              <w:t>(</w:t>
            </w:r>
            <w:proofErr w:type="spellStart"/>
            <w:r w:rsidRPr="003E1ED9">
              <w:rPr>
                <w:lang w:val="es-ES"/>
              </w:rPr>
              <w:t>Source</w:t>
            </w:r>
            <w:proofErr w:type="spellEnd"/>
            <w:r w:rsidRPr="003E1ED9">
              <w:rPr>
                <w:lang w:val="es-ES"/>
              </w:rPr>
              <w:t>: Propuesta Actualización Estrategia Nacional de Biodiversidad 2025-2030.pdf)</w:t>
            </w:r>
          </w:p>
          <w:p w14:paraId="2B8A2E3E" w14:textId="77777777" w:rsidR="008156D5" w:rsidRPr="003E1ED9" w:rsidRDefault="00E54FFD">
            <w:pPr>
              <w:rPr>
                <w:lang w:val="es-ES"/>
              </w:rPr>
            </w:pPr>
            <w:r w:rsidRPr="003E1ED9">
              <w:rPr>
                <w:lang w:val="es-ES"/>
              </w:rPr>
              <w:t>21. Peer-</w:t>
            </w:r>
            <w:proofErr w:type="spellStart"/>
            <w:r w:rsidRPr="003E1ED9">
              <w:rPr>
                <w:lang w:val="es-ES"/>
              </w:rPr>
              <w:t>to</w:t>
            </w:r>
            <w:proofErr w:type="spellEnd"/>
            <w:r w:rsidRPr="003E1ED9">
              <w:rPr>
                <w:lang w:val="es-ES"/>
              </w:rPr>
              <w:t xml:space="preserve">-peer </w:t>
            </w:r>
            <w:proofErr w:type="spellStart"/>
            <w:r w:rsidRPr="003E1ED9">
              <w:rPr>
                <w:lang w:val="es-ES"/>
              </w:rPr>
              <w:t>exchange</w:t>
            </w:r>
            <w:proofErr w:type="spellEnd"/>
            <w:r w:rsidRPr="003E1ED9">
              <w:rPr>
                <w:lang w:val="es-ES"/>
              </w:rPr>
              <w:t xml:space="preserve"> </w:t>
            </w:r>
            <w:proofErr w:type="spellStart"/>
            <w:r w:rsidRPr="003E1ED9">
              <w:rPr>
                <w:lang w:val="es-ES"/>
              </w:rPr>
              <w:t>model</w:t>
            </w:r>
            <w:proofErr w:type="spellEnd"/>
            <w:r w:rsidRPr="003E1ED9">
              <w:rPr>
                <w:lang w:val="es-ES"/>
              </w:rPr>
              <w:t xml:space="preserve"> </w:t>
            </w:r>
            <w:proofErr w:type="spellStart"/>
            <w:r w:rsidRPr="003E1ED9">
              <w:rPr>
                <w:lang w:val="es-ES"/>
              </w:rPr>
              <w:t>to</w:t>
            </w:r>
            <w:proofErr w:type="spellEnd"/>
            <w:r w:rsidRPr="003E1ED9">
              <w:rPr>
                <w:lang w:val="es-ES"/>
              </w:rPr>
              <w:t xml:space="preserve"> </w:t>
            </w:r>
            <w:proofErr w:type="spellStart"/>
            <w:r w:rsidRPr="003E1ED9">
              <w:rPr>
                <w:lang w:val="es-ES"/>
              </w:rPr>
              <w:t>disseminate</w:t>
            </w:r>
            <w:proofErr w:type="spellEnd"/>
            <w:r w:rsidRPr="003E1ED9">
              <w:rPr>
                <w:lang w:val="es-ES"/>
              </w:rPr>
              <w:t xml:space="preserve"> </w:t>
            </w:r>
            <w:proofErr w:type="spellStart"/>
            <w:r w:rsidRPr="003E1ED9">
              <w:rPr>
                <w:lang w:val="es-ES"/>
              </w:rPr>
              <w:t>good</w:t>
            </w:r>
            <w:proofErr w:type="spellEnd"/>
            <w:r w:rsidRPr="003E1ED9">
              <w:rPr>
                <w:lang w:val="es-ES"/>
              </w:rPr>
              <w:t xml:space="preserve"> </w:t>
            </w:r>
            <w:proofErr w:type="spellStart"/>
            <w:r w:rsidRPr="003E1ED9">
              <w:rPr>
                <w:lang w:val="es-ES"/>
              </w:rPr>
              <w:t>practices</w:t>
            </w:r>
            <w:proofErr w:type="spellEnd"/>
          </w:p>
          <w:p w14:paraId="6F1CD02B" w14:textId="77777777" w:rsidR="008156D5" w:rsidRDefault="00E54FFD">
            <w:r>
              <w:t>·</w:t>
            </w:r>
            <w:r>
              <w:tab/>
              <w:t xml:space="preserve">Peru: Peru actively shared its experience in aligning biodiversity and climate targets with peers in the Umbrella Programme, including tools used for GBF target analysis. </w:t>
            </w:r>
            <w:r>
              <w:lastRenderedPageBreak/>
              <w:t>(Source: Inception Workshop Report for the GEF-8 Umbrella Programme to Support NBSAPs and 7NR.docx)</w:t>
            </w:r>
          </w:p>
          <w:p w14:paraId="3F6B050C" w14:textId="77777777" w:rsidR="008156D5" w:rsidRDefault="00E54FFD">
            <w:r>
              <w:t>·</w:t>
            </w:r>
            <w:r>
              <w:tab/>
              <w:t>Bhutan: Bhutan shared its approach to mainstreaming biodiversity in national development planning through peer learning sessions under the Umbrella Programme. (Source: Inception Workshop Report for the GEF-8 Umbrella Programme to Support NBSAPs and 7NR.docx)</w:t>
            </w:r>
          </w:p>
          <w:p w14:paraId="07AD67EB" w14:textId="77777777" w:rsidR="008156D5" w:rsidRDefault="00E54FFD">
            <w:r>
              <w:t>·</w:t>
            </w:r>
            <w:r>
              <w:tab/>
              <w:t>Colombia: Colombia contributed to regional peer learning on biodiversity indicator systems and alignment methodologies for national targets. (Source: Inception Workshop Report for the GEF-8 Umbrella Programme to Support NBSAPs and 7NR.docx)</w:t>
            </w:r>
          </w:p>
          <w:p w14:paraId="22784B95" w14:textId="77777777" w:rsidR="008156D5" w:rsidRDefault="00E54FFD">
            <w:r>
              <w:t>·</w:t>
            </w:r>
            <w:r>
              <w:tab/>
              <w:t>Jordan: Jordan participated in peer exchange dialogues to share its experience in engaging subnational governments in biodiversity planning. (Source: Inception Workshop Report for the GEF-8 Umbrella Programme to Support NBSAPs and 7NR.docx)</w:t>
            </w:r>
          </w:p>
          <w:p w14:paraId="7BF86938" w14:textId="77777777" w:rsidR="008156D5" w:rsidRDefault="00E54FFD">
            <w:r>
              <w:t>22. Standardized data collection frameworks and tools</w:t>
            </w:r>
          </w:p>
          <w:p w14:paraId="03E97E3C" w14:textId="77777777" w:rsidR="008156D5" w:rsidRDefault="00E54FFD">
            <w:r>
              <w:t>·</w:t>
            </w:r>
            <w:r>
              <w:tab/>
              <w:t xml:space="preserve">Jordan: Used institutional coordination matrices to define formats, mandates, and responsibilities. (Source: Jordan's </w:t>
            </w:r>
            <w:proofErr w:type="spellStart"/>
            <w:r>
              <w:t>presentation_Knowledge</w:t>
            </w:r>
            <w:proofErr w:type="spellEnd"/>
            <w:r>
              <w:t xml:space="preserve"> exchange on report.pptx)</w:t>
            </w:r>
          </w:p>
          <w:p w14:paraId="2F9C8510" w14:textId="77777777" w:rsidR="008156D5" w:rsidRDefault="00E54FFD">
            <w:r>
              <w:t>·</w:t>
            </w:r>
            <w:r>
              <w:tab/>
              <w:t xml:space="preserve">Morocco: Implemented a standardized data collection form with metadata and verification steps. (Source: Slide for </w:t>
            </w:r>
            <w:proofErr w:type="spellStart"/>
            <w:r>
              <w:t>Morocco_Knowledge</w:t>
            </w:r>
            <w:proofErr w:type="spellEnd"/>
            <w:r>
              <w:t xml:space="preserve"> exchange on report-final.pptx)</w:t>
            </w:r>
          </w:p>
          <w:p w14:paraId="22A9724F" w14:textId="77777777" w:rsidR="008156D5" w:rsidRDefault="00E54FFD">
            <w:r>
              <w:t>23. Structured and phased national reporting processes</w:t>
            </w:r>
          </w:p>
          <w:p w14:paraId="5992FCB7" w14:textId="77777777" w:rsidR="008156D5" w:rsidRDefault="00E54FFD">
            <w:r>
              <w:t>·</w:t>
            </w:r>
            <w:r>
              <w:tab/>
              <w:t xml:space="preserve">Jordan: Adopted a 3-phase process including gap analysis, framework development, and validation. (Source: Jordan's </w:t>
            </w:r>
            <w:proofErr w:type="spellStart"/>
            <w:r>
              <w:t>presentation_Knowledge</w:t>
            </w:r>
            <w:proofErr w:type="spellEnd"/>
            <w:r>
              <w:t xml:space="preserve"> exchange on report.pptx)</w:t>
            </w:r>
          </w:p>
          <w:p w14:paraId="76F5E546" w14:textId="77777777" w:rsidR="008156D5" w:rsidRDefault="00E54FFD">
            <w:r>
              <w:t>·</w:t>
            </w:r>
            <w:r>
              <w:tab/>
              <w:t xml:space="preserve">Morocco: Outlined reporting in stages with coordination, data collection, validation, and publication. (Source: Slide for </w:t>
            </w:r>
            <w:proofErr w:type="spellStart"/>
            <w:r>
              <w:t>Morocco_Knowledge</w:t>
            </w:r>
            <w:proofErr w:type="spellEnd"/>
            <w:r>
              <w:t xml:space="preserve"> exchange on report-final.pptx)</w:t>
            </w:r>
          </w:p>
          <w:p w14:paraId="5269A4BE" w14:textId="77777777" w:rsidR="008156D5" w:rsidRDefault="00E54FFD">
            <w:r>
              <w:lastRenderedPageBreak/>
              <w:t>24. Use of spatial visualizations and maps</w:t>
            </w:r>
          </w:p>
          <w:p w14:paraId="39E1DFAC" w14:textId="77777777" w:rsidR="008156D5" w:rsidRDefault="00E54FFD">
            <w:r>
              <w:t>·</w:t>
            </w:r>
            <w:r>
              <w:tab/>
              <w:t xml:space="preserve">Jordan: Integrated spatial maps of institutional roles and data flows into the 7NR process. (Source: Jordan's </w:t>
            </w:r>
            <w:proofErr w:type="spellStart"/>
            <w:r>
              <w:t>presentation_Knowledge</w:t>
            </w:r>
            <w:proofErr w:type="spellEnd"/>
            <w:r>
              <w:t xml:space="preserve"> exchange on report.pptx)</w:t>
            </w:r>
          </w:p>
          <w:p w14:paraId="294E8A60" w14:textId="77777777" w:rsidR="008156D5" w:rsidRDefault="00E54FFD">
            <w:r>
              <w:t>25. Use of stakeholder consultations at national and sub-national levels</w:t>
            </w:r>
          </w:p>
          <w:p w14:paraId="451F43E4" w14:textId="77777777" w:rsidR="008156D5" w:rsidRDefault="00E54FFD">
            <w:r>
              <w:t>·</w:t>
            </w:r>
            <w:r>
              <w:tab/>
              <w:t>Tunisia: Planned multi-level consultations with civil society, private sector, women, and youth. (Source: 7NR_Tunisia_Presentation_170725.pptx)</w:t>
            </w:r>
          </w:p>
          <w:p w14:paraId="5B7C5273" w14:textId="77777777" w:rsidR="008156D5" w:rsidRDefault="00E54FFD">
            <w:r>
              <w:t>·</w:t>
            </w:r>
            <w:r>
              <w:tab/>
              <w:t xml:space="preserve">Bhutan: Held inclusive consultations across sectors and administrative levels. (Source: </w:t>
            </w:r>
            <w:proofErr w:type="spellStart"/>
            <w:r>
              <w:t>Bhutan_presentation_Knowledge</w:t>
            </w:r>
            <w:proofErr w:type="spellEnd"/>
            <w:r>
              <w:t xml:space="preserve"> exchange on 7NR.pptx)</w:t>
            </w:r>
          </w:p>
          <w:p w14:paraId="4B73F0B3" w14:textId="77777777" w:rsidR="008156D5" w:rsidRDefault="00E54FFD">
            <w:r>
              <w:t>·</w:t>
            </w:r>
            <w:r>
              <w:tab/>
              <w:t>Nepal: Conducted national and subnational validation workshops for the 7NR draft. (Source: Nepal presentation.pptx)</w:t>
            </w:r>
          </w:p>
          <w:p w14:paraId="39E5E496" w14:textId="77777777" w:rsidR="008156D5" w:rsidRDefault="00E54FFD">
            <w:r>
              <w:t>·</w:t>
            </w:r>
            <w:r>
              <w:tab/>
              <w:t xml:space="preserve">Colombia: Implemented a national public consultation strategy covering urban and rural areas. (Source: </w:t>
            </w:r>
            <w:proofErr w:type="spellStart"/>
            <w:r>
              <w:t>Preparacion</w:t>
            </w:r>
            <w:proofErr w:type="spellEnd"/>
            <w:r>
              <w:t xml:space="preserve"> 7IN_Colombia.pdf)</w:t>
            </w:r>
          </w:p>
          <w:p w14:paraId="437F1500" w14:textId="77777777" w:rsidR="008156D5" w:rsidRDefault="00E54FFD">
            <w:r>
              <w:t>26</w:t>
            </w:r>
            <w:proofErr w:type="gramStart"/>
            <w:r>
              <w:t>.</w:t>
            </w:r>
            <w:r>
              <w:tab/>
              <w:t xml:space="preserve"> Whole</w:t>
            </w:r>
            <w:proofErr w:type="gramEnd"/>
            <w:r>
              <w:t>-of-government and whole-of-society approach</w:t>
            </w:r>
          </w:p>
          <w:p w14:paraId="7D5577EA" w14:textId="77777777" w:rsidR="008156D5" w:rsidRDefault="00E54FFD">
            <w:r>
              <w:t>·</w:t>
            </w:r>
            <w:r>
              <w:tab/>
              <w:t>Bhutan: Included monk bodies, youth, private sector, local governments, and CSOs in consultations. The country also engaged ministries beyond environment, such as finance and education, as part of its NBSAP development process. (Source: Inception Workshop Report for the GEF-8 Umbrella Programme to Support NBSAPs and 7NR.docx)</w:t>
            </w:r>
          </w:p>
          <w:p w14:paraId="52E640D2" w14:textId="77777777" w:rsidR="008156D5" w:rsidRDefault="00E54FFD">
            <w:r>
              <w:t>·</w:t>
            </w:r>
            <w:r>
              <w:tab/>
              <w:t xml:space="preserve">Colombia: Colombia demonstrated strong intersectoral coordination and whole-of-society engagement in setting and validating KMGBF-aligned targets, shared during Umbrella Inception discussions. (Source: Inception Workshop Report for the GEF-8 Umbrella Programme to Support NBSAPs and </w:t>
            </w:r>
            <w:r>
              <w:lastRenderedPageBreak/>
              <w:t>7NR.docx)</w:t>
            </w:r>
          </w:p>
          <w:p w14:paraId="66519905" w14:textId="77777777" w:rsidR="008156D5" w:rsidRDefault="00E54FFD">
            <w:r>
              <w:t>·</w:t>
            </w:r>
            <w:r>
              <w:tab/>
              <w:t>Jordan: Jordan involved non-environmental ministries and national councils in its NBSAP update, ensuring broader government ownership and participation in implementation planning. (Source: Inception Workshop Report for the GEF-8 Umbrella Programme to Support NBSAPs and 7NR.docx)</w:t>
            </w:r>
          </w:p>
          <w:p w14:paraId="636841C3" w14:textId="77777777" w:rsidR="008156D5" w:rsidRDefault="00E54FFD">
            <w:r>
              <w:t>·</w:t>
            </w:r>
            <w:r>
              <w:tab/>
              <w:t>Nepal: Engaged stakeholders from planning to validation, including IPLCs, youth, and thematic groups. (Source: Nepal presentation.pptx)</w:t>
            </w:r>
          </w:p>
          <w:p w14:paraId="31AFB3BA" w14:textId="77777777" w:rsidR="008156D5" w:rsidRDefault="00E54FFD">
            <w:r>
              <w:t>·</w:t>
            </w:r>
            <w:r>
              <w:tab/>
              <w:t xml:space="preserve">Colombia: Held participatory consultations in 23 cities with over 100,000 people from diverse societal sectors. (Source: </w:t>
            </w:r>
            <w:proofErr w:type="spellStart"/>
            <w:r>
              <w:t>Preparacion</w:t>
            </w:r>
            <w:proofErr w:type="spellEnd"/>
            <w:r>
              <w:t xml:space="preserve"> 7IN_Colombia.pdf)</w:t>
            </w:r>
          </w:p>
          <w:p w14:paraId="3C8EB0E6" w14:textId="77777777" w:rsidR="008156D5" w:rsidRDefault="00E54FFD">
            <w:r>
              <w:t>·</w:t>
            </w:r>
            <w:r>
              <w:tab/>
              <w:t xml:space="preserve">Morocco: Applied an inclusive approach with national and subnational actors, including private sector and CSOs. (Source: Slide for </w:t>
            </w:r>
            <w:proofErr w:type="spellStart"/>
            <w:r>
              <w:t>Morocco_Knowledge</w:t>
            </w:r>
            <w:proofErr w:type="spellEnd"/>
            <w:r>
              <w:t xml:space="preserve"> exchange on report-final.pptx)</w:t>
            </w:r>
          </w:p>
          <w:p w14:paraId="49254896" w14:textId="77777777" w:rsidR="008156D5" w:rsidRDefault="00E54FFD">
            <w:r>
              <w:t>·</w:t>
            </w:r>
            <w:r>
              <w:tab/>
              <w:t xml:space="preserve">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365E84F3" w14:textId="77777777" w:rsidR="008156D5" w:rsidRDefault="008156D5"/>
          <w:p w14:paraId="631F2BAD" w14:textId="77777777" w:rsidR="008156D5" w:rsidRDefault="00E54FFD">
            <w:r>
              <w:t>These sources can be found labeled as O3IND3.</w:t>
            </w:r>
          </w:p>
          <w:p w14:paraId="3DDB7E0A" w14:textId="77777777" w:rsidR="008156D5" w:rsidRDefault="008156D5"/>
          <w:p w14:paraId="287F1895" w14:textId="77777777" w:rsidR="008156D5" w:rsidRDefault="008156D5"/>
        </w:tc>
        <w:tc>
          <w:tcPr>
            <w:tcW w:w="4000" w:type="dxa"/>
            <w:noWrap/>
          </w:tcPr>
          <w:p w14:paraId="2EDEC287" w14:textId="77777777" w:rsidR="008156D5" w:rsidRDefault="00E54FFD">
            <w:r>
              <w:lastRenderedPageBreak/>
              <w:t>This target has been achieved and exceeded. In total, 41 good practices have been captured and scaled since project inception.</w:t>
            </w:r>
          </w:p>
          <w:p w14:paraId="32D989F0" w14:textId="77777777" w:rsidR="008156D5" w:rsidRDefault="008156D5"/>
          <w:p w14:paraId="5E8D8E4F" w14:textId="77777777" w:rsidR="008156D5" w:rsidRDefault="00E54FFD">
            <w:r>
              <w:t>During this PIR reporting period, the following good practices have been captured:</w:t>
            </w:r>
          </w:p>
          <w:p w14:paraId="77994988" w14:textId="77777777" w:rsidR="008156D5" w:rsidRDefault="008156D5"/>
          <w:p w14:paraId="4EA6E8A2" w14:textId="77777777" w:rsidR="008156D5" w:rsidRDefault="00E54FFD">
            <w:r>
              <w:t>27. Creating centralized data repositories and preserving institutional memory</w:t>
            </w:r>
          </w:p>
          <w:p w14:paraId="74375D00" w14:textId="77777777" w:rsidR="008156D5" w:rsidRDefault="008156D5"/>
          <w:p w14:paraId="0AF7B427" w14:textId="77777777" w:rsidR="008156D5" w:rsidRDefault="00E54FFD">
            <w:r>
              <w:t>Trinidad and Tobago: Established a centralized repository for datasets, reports, administrative records, and spatial information to improve continuity between reporting cycles.</w:t>
            </w:r>
          </w:p>
          <w:p w14:paraId="5BC6E60D" w14:textId="77777777" w:rsidR="008156D5" w:rsidRDefault="008156D5"/>
          <w:p w14:paraId="78746F2A" w14:textId="77777777" w:rsidR="008156D5" w:rsidRDefault="00E54FFD">
            <w:r>
              <w:t>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14:paraId="25D9946C" w14:textId="77777777" w:rsidR="008156D5" w:rsidRDefault="008156D5"/>
          <w:p w14:paraId="271FB7F2" w14:textId="77777777" w:rsidR="008156D5" w:rsidRDefault="00E54FFD">
            <w:r>
              <w:t>28. Using dedicated local expertise for Indigenous Peoples and local community engagement</w:t>
            </w:r>
          </w:p>
          <w:p w14:paraId="06E0880C" w14:textId="77777777" w:rsidR="008156D5" w:rsidRDefault="008156D5"/>
          <w:p w14:paraId="6ECFF29F" w14:textId="77777777" w:rsidR="008156D5" w:rsidRDefault="00E54FFD">
            <w:r>
              <w:t>Belize: Employed a dedicated local consultant to engage Maya, Garifuna, and Kriol communities through trusted institutions and culturally appropriate consultations.</w:t>
            </w:r>
          </w:p>
          <w:p w14:paraId="3A9BBBCB" w14:textId="77777777" w:rsidR="008156D5" w:rsidRDefault="008156D5"/>
          <w:p w14:paraId="0380224E" w14:textId="77777777" w:rsidR="008156D5" w:rsidRDefault="00E54FFD">
            <w:r>
              <w:t>The model strengthened trust and enabled local knowledge to inform the 7NR. (Source: Belize-7NR-Summary-UNDP-NBIO-20263006.pdf)</w:t>
            </w:r>
          </w:p>
          <w:p w14:paraId="65B0CFB8" w14:textId="77777777" w:rsidR="008156D5" w:rsidRDefault="008156D5"/>
          <w:p w14:paraId="4B1DA753" w14:textId="77777777" w:rsidR="008156D5" w:rsidRDefault="00E54FFD">
            <w:r>
              <w:t>29. Organizing stakeholder engagement around cross-cutting themes</w:t>
            </w:r>
          </w:p>
          <w:p w14:paraId="4BA9010E" w14:textId="77777777" w:rsidR="008156D5" w:rsidRDefault="008156D5"/>
          <w:p w14:paraId="2D9A5120" w14:textId="77777777" w:rsidR="008156D5" w:rsidRDefault="00E54FFD">
            <w:r>
              <w:t>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14:paraId="142706B4" w14:textId="77777777" w:rsidR="008156D5" w:rsidRDefault="008156D5"/>
          <w:p w14:paraId="3838E535" w14:textId="77777777" w:rsidR="008156D5" w:rsidRDefault="00E54FFD">
            <w:r>
              <w:t>30. Treating the 7NR as part of an ongoing national planning cycle</w:t>
            </w:r>
          </w:p>
          <w:p w14:paraId="79BDF678" w14:textId="77777777" w:rsidR="008156D5" w:rsidRDefault="008156D5"/>
          <w:p w14:paraId="07A56018" w14:textId="77777777" w:rsidR="008156D5" w:rsidRDefault="00E54FFD">
            <w:r>
              <w:t xml:space="preserve">Belize: Used the 7NR to establish the first implementation baseline for its 2025–2035 </w:t>
            </w:r>
            <w:r>
              <w:lastRenderedPageBreak/>
              <w:t>NBSAP.</w:t>
            </w:r>
          </w:p>
          <w:p w14:paraId="6E642DFE" w14:textId="77777777" w:rsidR="008156D5" w:rsidRDefault="008156D5"/>
          <w:p w14:paraId="144548BC" w14:textId="77777777" w:rsidR="008156D5" w:rsidRDefault="00E54FFD">
            <w:r>
              <w:t>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14:paraId="410417A8" w14:textId="77777777" w:rsidR="008156D5" w:rsidRDefault="008156D5"/>
          <w:p w14:paraId="550C6D2F" w14:textId="77777777" w:rsidR="008156D5" w:rsidRDefault="00E54FFD">
            <w:r>
              <w:t>31. Applying results-based planning and theories of change</w:t>
            </w:r>
          </w:p>
          <w:p w14:paraId="58C58627" w14:textId="77777777" w:rsidR="008156D5" w:rsidRDefault="00E54FFD">
            <w:r>
              <w:t>Mexico: Constructed a theory of change connecting actions, intermediate results, final outcomes, national targets, KMGBF Targets, and indicators.</w:t>
            </w:r>
          </w:p>
          <w:p w14:paraId="2CB87D75" w14:textId="77777777" w:rsidR="008156D5" w:rsidRDefault="008156D5"/>
          <w:p w14:paraId="3CB1AB93" w14:textId="77777777" w:rsidR="008156D5" w:rsidRDefault="00E54FFD">
            <w:r>
              <w:t>Nepal: Shifted from a thematic NBSAP to a results-based framework designed to improve monitoring, accountability, and links with development priorities. (Sources: 8. Informe final_Conabio-PNUD_indicadores.docx; Impact Story Nepal Draft.docx)</w:t>
            </w:r>
          </w:p>
          <w:p w14:paraId="070FF77B" w14:textId="77777777" w:rsidR="008156D5" w:rsidRDefault="008156D5"/>
          <w:p w14:paraId="0A95CB54" w14:textId="77777777" w:rsidR="008156D5" w:rsidRDefault="00E54FFD">
            <w:r>
              <w:t>32. Applying standardized quality criteria when selecting indicators</w:t>
            </w:r>
          </w:p>
          <w:p w14:paraId="2FA61E59" w14:textId="77777777" w:rsidR="008156D5" w:rsidRDefault="008156D5"/>
          <w:p w14:paraId="12E70517" w14:textId="77777777" w:rsidR="008156D5" w:rsidRDefault="00E54FFD">
            <w:r>
              <w:t>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14:paraId="43BB0525" w14:textId="77777777" w:rsidR="008156D5" w:rsidRDefault="008156D5"/>
          <w:p w14:paraId="78C12259" w14:textId="77777777" w:rsidR="008156D5" w:rsidRDefault="00E54FFD">
            <w:r>
              <w:t>33. Translating long-term strategies into operational commitments</w:t>
            </w:r>
          </w:p>
          <w:p w14:paraId="244F9C3B" w14:textId="77777777" w:rsidR="008156D5" w:rsidRDefault="008156D5"/>
          <w:p w14:paraId="1D294C7E" w14:textId="77777777" w:rsidR="008156D5" w:rsidRDefault="00E54FFD">
            <w:r>
              <w:t>Mexico: Developed 48 national targets supported by 367 milestones, responsible institutions, mandates, and implementation guidance.</w:t>
            </w:r>
          </w:p>
          <w:p w14:paraId="54683512" w14:textId="77777777" w:rsidR="008156D5" w:rsidRDefault="00E54FFD">
            <w: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w:t>
            </w:r>
            <w:proofErr w:type="spellStart"/>
            <w:r>
              <w:lastRenderedPageBreak/>
              <w:t>Proceso</w:t>
            </w:r>
            <w:proofErr w:type="spellEnd"/>
            <w:r>
              <w:t xml:space="preserve"> MN Mexico (2).pdf; national-progressgef-sbi-06-en.pdf)</w:t>
            </w:r>
          </w:p>
          <w:p w14:paraId="3CC8CF54" w14:textId="77777777" w:rsidR="008156D5" w:rsidRDefault="008156D5"/>
          <w:p w14:paraId="7EC6908B" w14:textId="77777777" w:rsidR="008156D5" w:rsidRDefault="00E54FFD">
            <w:r>
              <w:t>34. Maintaining biodiversity planning through political transitions and crises</w:t>
            </w:r>
          </w:p>
          <w:p w14:paraId="22A42C31" w14:textId="77777777" w:rsidR="008156D5" w:rsidRDefault="00E54FFD">
            <w:r>
              <w:t>Mexico: Engaged the incoming federal administration and aligned targets with the new 2024–2030 policy cycle to maintain legitimacy and continuity.</w:t>
            </w:r>
          </w:p>
          <w:p w14:paraId="0F402BD8" w14:textId="77777777" w:rsidR="008156D5" w:rsidRDefault="00E54FFD">
            <w:r>
              <w:t>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14:paraId="2BDEC15B" w14:textId="77777777" w:rsidR="008156D5" w:rsidRDefault="008156D5"/>
          <w:p w14:paraId="1BAC8944" w14:textId="77777777" w:rsidR="008156D5" w:rsidRDefault="00E54FFD">
            <w:r>
              <w:t>35. Creating transparent systems for tracking stakeholder comments</w:t>
            </w:r>
          </w:p>
          <w:p w14:paraId="451ABAF0" w14:textId="77777777" w:rsidR="008156D5" w:rsidRDefault="008156D5"/>
          <w:p w14:paraId="2D825CBC" w14:textId="77777777" w:rsidR="008156D5" w:rsidRDefault="00E54FFD">
            <w:r>
              <w:t>Colombia: Used an online system through which participants could see how their contributions were incorporated into successive drafts.</w:t>
            </w:r>
          </w:p>
          <w:p w14:paraId="7D2C6013" w14:textId="77777777" w:rsidR="008156D5" w:rsidRDefault="008156D5"/>
          <w:p w14:paraId="2A6EB98E" w14:textId="77777777" w:rsidR="008156D5" w:rsidRDefault="00E54FFD">
            <w:r>
              <w:t xml:space="preserve">Belize: Generated more than 300 structured comments through Google Forms and Mural during a virtual validation workshop involving </w:t>
            </w:r>
            <w:r>
              <w:lastRenderedPageBreak/>
              <w:t>more than 100 participants. (Sources: Facilitation slides - SESP and GRM.pptx; Meeting_Minutes_Belize_NBSAP_BIOFIN.docx)</w:t>
            </w:r>
          </w:p>
          <w:p w14:paraId="74D151C7" w14:textId="77777777" w:rsidR="008156D5" w:rsidRDefault="008156D5"/>
          <w:p w14:paraId="1D3B2D4A" w14:textId="77777777" w:rsidR="008156D5" w:rsidRDefault="00E54FFD">
            <w:r>
              <w:t>36. Working through legitimate representative and self-governance structures</w:t>
            </w:r>
          </w:p>
          <w:p w14:paraId="02453C3D" w14:textId="77777777" w:rsidR="008156D5" w:rsidRDefault="008156D5"/>
          <w:p w14:paraId="3524A729" w14:textId="77777777" w:rsidR="008156D5" w:rsidRDefault="00E54FFD">
            <w:r>
              <w:t>Colombia: Engaged Indigenous, Afro-Colombian, women’s, youth, and regional bodies through established representative mechanisms.</w:t>
            </w:r>
          </w:p>
          <w:p w14:paraId="5A2D8FCF" w14:textId="77777777" w:rsidR="008156D5" w:rsidRDefault="008156D5"/>
          <w:p w14:paraId="20F2E6B8" w14:textId="77777777" w:rsidR="008156D5" w:rsidRDefault="00E54FFD">
            <w:r>
              <w:t>Suriname: Directly involved Indigenous and tribal organizations in validating traditional knowledge, community rights, and national reporting evidence. (Sources: Facilitation slides - SESP and GRM.pptx; Suriname presentation)</w:t>
            </w:r>
          </w:p>
          <w:p w14:paraId="2189F79D" w14:textId="77777777" w:rsidR="008156D5" w:rsidRDefault="008156D5"/>
          <w:p w14:paraId="44ED028C" w14:textId="77777777" w:rsidR="008156D5" w:rsidRDefault="00E54FFD">
            <w:r>
              <w:t>37. Combining in-person and virtual engagement</w:t>
            </w:r>
          </w:p>
          <w:p w14:paraId="53879DC2" w14:textId="77777777" w:rsidR="008156D5" w:rsidRDefault="008156D5"/>
          <w:p w14:paraId="14BC00B5" w14:textId="77777777" w:rsidR="008156D5" w:rsidRDefault="00E54FFD">
            <w:r>
              <w:t>Kyrgyzstan: Established an ongoing communication platform offering both online and in-person participation. Belize: Combined an in-country workshop with more than 70 participants and a virtual validation workshop involving over 100 stakeholders.</w:t>
            </w:r>
          </w:p>
          <w:p w14:paraId="0B73E272" w14:textId="77777777" w:rsidR="008156D5" w:rsidRDefault="00E54FFD">
            <w:r>
              <w:lastRenderedPageBreak/>
              <w:t>Namibia: Invested in digital infrastructure to enable remote communities to communicate, share information, and participate in national biodiversity planning. (Sources: Kyrgyzstan presentation; Belize meeting minutes; national-progressgef-sbi-06-en.pdf)</w:t>
            </w:r>
          </w:p>
          <w:p w14:paraId="77C2D5D9" w14:textId="77777777" w:rsidR="008156D5" w:rsidRDefault="008156D5"/>
          <w:p w14:paraId="0892ED02" w14:textId="77777777" w:rsidR="008156D5" w:rsidRDefault="00E54FFD">
            <w:r>
              <w:t>38. Establishing dedicated biodiversity funds and institutional finance mechanisms</w:t>
            </w:r>
          </w:p>
          <w:p w14:paraId="079B0CEB" w14:textId="77777777" w:rsidR="008156D5" w:rsidRDefault="00E54FFD">
            <w:r>
              <w:t>Yemen: Created a biodiversity fund within the Environmental Protection Authority to support project sustainability and mobilize co-financing.</w:t>
            </w:r>
          </w:p>
          <w:p w14:paraId="624B46C5" w14:textId="77777777" w:rsidR="008156D5" w:rsidRDefault="00E54FFD">
            <w:r>
              <w:t>Belize: Combined national budget allocations, BIOFIN support, grants, and protected-area financing to support the National Biodiversity Office.</w:t>
            </w:r>
          </w:p>
          <w:p w14:paraId="7CE6E4A1" w14:textId="77777777" w:rsidR="008156D5" w:rsidRDefault="00E54FFD">
            <w:r>
              <w:t>Panama: Announced the Panama Natural Fund to provide permanent and long-term financing for implementation of the Nature Pledge. (Sources: Impact Story Yemen Draft.docx; Belize meeting minutes; national-progressgef-sbi-06-en.pdf)</w:t>
            </w:r>
          </w:p>
          <w:p w14:paraId="40DDF85D" w14:textId="77777777" w:rsidR="008156D5" w:rsidRDefault="008156D5"/>
          <w:p w14:paraId="1E8DD5A3" w14:textId="77777777" w:rsidR="008156D5" w:rsidRDefault="00E54FFD">
            <w:r>
              <w:t>39. Building early capacity to use the Online Reporting Tool</w:t>
            </w:r>
          </w:p>
          <w:p w14:paraId="42499D7D" w14:textId="77777777" w:rsidR="008156D5" w:rsidRDefault="00E54FFD">
            <w:r>
              <w:t xml:space="preserve">Suriname: Began familiarization with the Online Reporting Tool through webinars, recordings, and early drafting, supported by dedicated coordination and repeated </w:t>
            </w:r>
            <w:r>
              <w:lastRenderedPageBreak/>
              <w:t>validation loops.</w:t>
            </w:r>
          </w:p>
          <w:p w14:paraId="1D2BA4FF" w14:textId="77777777" w:rsidR="008156D5" w:rsidRDefault="00E54FFD">
            <w:r>
              <w:t>Uzbekistan: Planned practical online test runs, early assignment of responsible personnel, and targeted capacity development within the Ministry of Ecology. (Sources: Suriname_7NR_Presentation_Ritesh_Sardjoe.pptx; Uzbekistan presentation_ENG.pdf)</w:t>
            </w:r>
          </w:p>
          <w:p w14:paraId="2E658349" w14:textId="77777777" w:rsidR="008156D5" w:rsidRDefault="008156D5"/>
          <w:p w14:paraId="076A474A" w14:textId="77777777" w:rsidR="008156D5" w:rsidRDefault="00E54FFD">
            <w:r>
              <w:t>40. Using artificial intelligence as technical support, with expert verification</w:t>
            </w:r>
          </w:p>
          <w:p w14:paraId="133D851A" w14:textId="77777777" w:rsidR="008156D5" w:rsidRDefault="00E54FFD">
            <w:r>
              <w:t>Paraguay: Used a securely hosted AI tool to conduct a preliminary comparison of existing national targets with the KMGBF. Government and UNDP experts reviewed the results before they were used to inform 60 regional consultations involving approximately 2,000 people.</w:t>
            </w:r>
          </w:p>
          <w:p w14:paraId="3A27F828" w14:textId="77777777" w:rsidR="008156D5" w:rsidRDefault="00E54FFD">
            <w:r>
              <w:t>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14:paraId="2A67FBD6" w14:textId="77777777" w:rsidR="008156D5" w:rsidRDefault="008156D5"/>
          <w:p w14:paraId="72350A65" w14:textId="77777777" w:rsidR="008156D5" w:rsidRDefault="00E54FFD">
            <w:r>
              <w:t>41. Using reporting gaps to strengthen future monitoring and gender-responsive data systems</w:t>
            </w:r>
          </w:p>
          <w:p w14:paraId="77DCB3BB" w14:textId="77777777" w:rsidR="008156D5" w:rsidRDefault="008156D5"/>
          <w:p w14:paraId="68E814A0" w14:textId="77777777" w:rsidR="008156D5" w:rsidRDefault="00E54FFD">
            <w:r>
              <w:t>Suriname: Transparently documented unavailable data, used credible global datasets where appropriate, and translated remaining gaps into priorities for future monitoring and capacity development.</w:t>
            </w:r>
          </w:p>
          <w:p w14:paraId="2A6C3C88" w14:textId="77777777" w:rsidR="008156D5" w:rsidRDefault="008156D5"/>
          <w:p w14:paraId="155AF14B" w14:textId="77777777" w:rsidR="008156D5" w:rsidRDefault="00E54FFD">
            <w:r>
              <w:t>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w:t>
            </w:r>
            <w:r>
              <w:t>ion. (Sources: Suriname presentation; Webinar on gender indicators.pptx; national-progressgef-sbi-06-en.pdf)</w:t>
            </w:r>
          </w:p>
        </w:tc>
      </w:tr>
      <w:tr w:rsidR="008156D5" w14:paraId="4E584988" w14:textId="77777777">
        <w:tc>
          <w:tcPr>
            <w:tcW w:w="4000" w:type="dxa"/>
            <w:noWrap/>
          </w:tcPr>
          <w:p w14:paraId="3B108E60" w14:textId="77777777" w:rsidR="008156D5" w:rsidRDefault="00E54FFD">
            <w:r>
              <w:lastRenderedPageBreak/>
              <w:t xml:space="preserve">Percentage of countries that express satisfaction with the support received </w:t>
            </w:r>
            <w:r>
              <w:lastRenderedPageBreak/>
              <w:t>through this project</w:t>
            </w:r>
          </w:p>
        </w:tc>
        <w:tc>
          <w:tcPr>
            <w:tcW w:w="2000" w:type="dxa"/>
            <w:noWrap/>
          </w:tcPr>
          <w:p w14:paraId="0532CC6D" w14:textId="77777777" w:rsidR="008156D5" w:rsidRDefault="00E54FFD">
            <w:r>
              <w:lastRenderedPageBreak/>
              <w:t>0% of participants</w:t>
            </w:r>
          </w:p>
        </w:tc>
        <w:tc>
          <w:tcPr>
            <w:tcW w:w="2000" w:type="dxa"/>
            <w:noWrap/>
          </w:tcPr>
          <w:p w14:paraId="08D91305" w14:textId="77777777" w:rsidR="008156D5" w:rsidRDefault="00E54FFD">
            <w:r>
              <w:t>At least 50% of countries</w:t>
            </w:r>
          </w:p>
        </w:tc>
        <w:tc>
          <w:tcPr>
            <w:tcW w:w="2000" w:type="dxa"/>
            <w:noWrap/>
          </w:tcPr>
          <w:p w14:paraId="0ABB5ABF" w14:textId="77777777" w:rsidR="008156D5" w:rsidRDefault="00E54FFD">
            <w:r>
              <w:t>At least 80% of countries</w:t>
            </w:r>
          </w:p>
        </w:tc>
        <w:tc>
          <w:tcPr>
            <w:tcW w:w="4000" w:type="dxa"/>
            <w:noWrap/>
          </w:tcPr>
          <w:p w14:paraId="50950024" w14:textId="77777777" w:rsidR="008156D5" w:rsidRDefault="00E54FFD">
            <w:r>
              <w:t xml:space="preserve">Several satisfaction inputs have been gathered both from individuals and from countries regarding the </w:t>
            </w:r>
            <w:proofErr w:type="gramStart"/>
            <w:r>
              <w:t>received technical support</w:t>
            </w:r>
            <w:proofErr w:type="gramEnd"/>
            <w:r>
              <w:t xml:space="preserve">. As the project is still in earlier stages, satisfaction data is </w:t>
            </w:r>
            <w:r>
              <w:lastRenderedPageBreak/>
              <w:t>not available across all types of technical support, although this will be improved by the next PIR.</w:t>
            </w:r>
          </w:p>
          <w:p w14:paraId="7F334C1A" w14:textId="77777777" w:rsidR="008156D5" w:rsidRDefault="008156D5"/>
          <w:p w14:paraId="6DFB7847" w14:textId="77777777" w:rsidR="008156D5" w:rsidRDefault="00E54FFD">
            <w:r>
              <w:t>The available satisfaction data includes:</w:t>
            </w:r>
          </w:p>
          <w:p w14:paraId="63423F4A" w14:textId="77777777" w:rsidR="008156D5" w:rsidRDefault="008156D5"/>
          <w:p w14:paraId="7F82F1B1" w14:textId="77777777" w:rsidR="008156D5" w:rsidRDefault="00E54FFD">
            <w:r>
              <w:t>1)</w:t>
            </w:r>
            <w:r>
              <w:tab/>
              <w:t>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14:paraId="5D7EFE26" w14:textId="77777777" w:rsidR="008156D5" w:rsidRDefault="008156D5"/>
          <w:p w14:paraId="6BE8D28A" w14:textId="77777777" w:rsidR="008156D5" w:rsidRDefault="00E54FFD">
            <w:r>
              <w:t>Webinar 1: Out of 87 responses, 94% (37% “very satisfied”, 57% “satisfied”) expressed satisfaction with the support provided.</w:t>
            </w:r>
          </w:p>
          <w:p w14:paraId="5DE1F70F" w14:textId="77777777" w:rsidR="008156D5" w:rsidRDefault="00E54FFD">
            <w:r>
              <w:t>Webinar 2: Out of 53 responses, 74% (30% “very satisfied”, 44% “satisfied”) expressed satisfaction with the support provided.</w:t>
            </w:r>
          </w:p>
          <w:p w14:paraId="40CFEF43" w14:textId="77777777" w:rsidR="008156D5" w:rsidRDefault="00E54FFD">
            <w:r>
              <w:t>Webinar 3: Out of 59 responses, 90% (32% “very satisfied”, 58% “satisfied”) expressed satisfaction with the support provided.</w:t>
            </w:r>
          </w:p>
          <w:p w14:paraId="041ABE00" w14:textId="77777777" w:rsidR="008156D5" w:rsidRDefault="00E54FFD">
            <w:r>
              <w:t>This data can be found under the files labeled “O3IND4_Satisfaction Survey Webinar”.</w:t>
            </w:r>
          </w:p>
          <w:p w14:paraId="10F7C59E" w14:textId="77777777" w:rsidR="008156D5" w:rsidRDefault="008156D5"/>
          <w:p w14:paraId="0C64FA0B" w14:textId="77777777" w:rsidR="008156D5" w:rsidRDefault="00E54FFD">
            <w:r>
              <w:t>2)</w:t>
            </w:r>
            <w:r>
              <w:tab/>
              <w:t>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14:paraId="18D941F4" w14:textId="77777777" w:rsidR="008156D5" w:rsidRDefault="00E54FFD">
            <w:r>
              <w:lastRenderedPageBreak/>
              <w:t>Moreover, Namibia added that “The analysis is much appreciated as it provides valuable insight that can inform the ongoing strategy updates in Namibia.”. This data can be seen in the file labeled “O3IND4_Satisfaction Survey on Pilot Nature-Climate Alignment Assessments”.</w:t>
            </w:r>
          </w:p>
          <w:p w14:paraId="61C3EBD4" w14:textId="77777777" w:rsidR="008156D5" w:rsidRDefault="008156D5"/>
          <w:p w14:paraId="343B1B14" w14:textId="77777777" w:rsidR="008156D5" w:rsidRDefault="008156D5"/>
          <w:p w14:paraId="5A8A99CB" w14:textId="77777777" w:rsidR="008156D5" w:rsidRDefault="008156D5"/>
        </w:tc>
        <w:tc>
          <w:tcPr>
            <w:tcW w:w="4000" w:type="dxa"/>
            <w:noWrap/>
          </w:tcPr>
          <w:p w14:paraId="123ADE2F" w14:textId="77777777" w:rsidR="008156D5" w:rsidRDefault="00E54FFD">
            <w:r>
              <w:lastRenderedPageBreak/>
              <w:t>This project target has been achieved and exceeded.</w:t>
            </w:r>
          </w:p>
          <w:p w14:paraId="776A77F4" w14:textId="77777777" w:rsidR="008156D5" w:rsidRDefault="00E54FFD">
            <w:r>
              <w:t>Based on the GEF-8 national progress self-</w:t>
            </w:r>
            <w:r>
              <w:lastRenderedPageBreak/>
              <w:t>assessments conducted in June 2026, 50 of the 69 UNDP-supported countries provided feedback on the technical and administrative support received from the Global Programme Management and Technical Support Unit (GPMTSU). Countries were asked to rate their level of satisfaction on a scale from 1 to 10, where 1 represented “Not satisfied” and 10 represented “Very satisfied”.</w:t>
            </w:r>
          </w:p>
          <w:p w14:paraId="4A88C566" w14:textId="77777777" w:rsidR="008156D5" w:rsidRDefault="00E54FFD">
            <w:r>
              <w:t>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14:paraId="7C09BA56" w14:textId="77777777" w:rsidR="008156D5" w:rsidRDefault="00E54FFD">
            <w:r>
              <w:t>While these results indicate a high level of satisfaction and exceed both the mid-term target (50%) and end-of-project target (80%) among responding countries, additional national self-assessment responses are still being collected.</w:t>
            </w:r>
          </w:p>
          <w:p w14:paraId="1C3E5EBE" w14:textId="77777777" w:rsidR="008156D5" w:rsidRDefault="00E54FFD">
            <w:r>
              <w:t xml:space="preserve">In addition to the quantitative ratings, several countries highlighted the value of the support provided by the GPMTSU, particularly </w:t>
            </w:r>
            <w:proofErr w:type="gramStart"/>
            <w:r>
              <w:t>with regard to</w:t>
            </w:r>
            <w:proofErr w:type="gramEnd"/>
            <w:r>
              <w:t xml:space="preserve"> technical guidance, responsiveness, and assistance in advancing national target-setting and implementation processes. Representative testimonials are provided below:</w:t>
            </w:r>
          </w:p>
          <w:p w14:paraId="1FC56F46" w14:textId="77777777" w:rsidR="008156D5" w:rsidRDefault="00E54FFD">
            <w:r>
              <w:t>•</w:t>
            </w:r>
            <w:r>
              <w:tab/>
              <w:t xml:space="preserve">Iraq: “Webinars were helpful during </w:t>
            </w:r>
            <w:r>
              <w:lastRenderedPageBreak/>
              <w:t>the development of the 7NR.”</w:t>
            </w:r>
          </w:p>
          <w:p w14:paraId="744A9882" w14:textId="77777777" w:rsidR="008156D5" w:rsidRDefault="00E54FFD">
            <w:r>
              <w:t>•</w:t>
            </w:r>
            <w:r>
              <w:tab/>
              <w:t>Turkmenistan: “Regular communication and consultation with the Regional Liaison Officer on various project matters has been very helpful”</w:t>
            </w:r>
          </w:p>
          <w:p w14:paraId="6CC9A963" w14:textId="77777777" w:rsidR="008156D5" w:rsidRDefault="00E54FFD">
            <w:r>
              <w:t>•</w:t>
            </w:r>
            <w:r>
              <w:tab/>
              <w:t xml:space="preserve">Dominican Republic: “Yes. The support provided by the GPMTSU has been particularly valuable in facilitating exchanges of </w:t>
            </w:r>
            <w:proofErr w:type="gramStart"/>
            <w:r>
              <w:t>experiences</w:t>
            </w:r>
            <w:proofErr w:type="gramEnd"/>
            <w:r>
              <w:t xml:space="preserve">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w:t>
            </w:r>
            <w:r>
              <w:t>fective and informed decision-making throughout the process”.</w:t>
            </w:r>
          </w:p>
          <w:p w14:paraId="0F74260A" w14:textId="77777777" w:rsidR="008156D5" w:rsidRDefault="00E54FFD">
            <w:r>
              <w:t>•</w:t>
            </w:r>
            <w:r>
              <w:tab/>
              <w:t>Tajikistan: “Throughout the implementation period, the project actively sought support from the global team, receiving timely, objective, and high-quality guidance.”</w:t>
            </w:r>
          </w:p>
          <w:p w14:paraId="75E416D6" w14:textId="77777777" w:rsidR="008156D5" w:rsidRDefault="00E54FFD">
            <w:r>
              <w:t>•</w:t>
            </w:r>
            <w:r>
              <w:tab/>
              <w:t xml:space="preserve">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w:t>
            </w:r>
            <w:r>
              <w:lastRenderedPageBreak/>
              <w:t>and other technical reporting requirements.”</w:t>
            </w:r>
          </w:p>
          <w:p w14:paraId="4A4CFB57" w14:textId="77777777" w:rsidR="008156D5" w:rsidRDefault="00E54FFD">
            <w:r>
              <w:t>•</w:t>
            </w:r>
            <w:r>
              <w:tab/>
              <w:t>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roofErr w:type="gramStart"/>
            <w:r>
              <w:t>.”´</w:t>
            </w:r>
            <w:proofErr w:type="gramEnd"/>
          </w:p>
          <w:p w14:paraId="06530C28" w14:textId="77777777" w:rsidR="008156D5" w:rsidRDefault="00E54FFD">
            <w:r>
              <w:t>•</w:t>
            </w:r>
            <w:r>
              <w:tab/>
              <w:t xml:space="preserve">Kyrgyzstan: “We are highly satisfied with the support provided by the GPMTSU. Regular webinars, online learning resources, timely responses to technical questions, reviews of draft </w:t>
            </w:r>
            <w:proofErr w:type="spellStart"/>
            <w:r>
              <w:t>ToRs</w:t>
            </w:r>
            <w:proofErr w:type="spellEnd"/>
            <w:r>
              <w:t xml:space="preserve"> and budget revisions, reaching out CBD contacts, and regular communication were particularly helpful in supporting the timely implementation of project activities.”</w:t>
            </w:r>
          </w:p>
          <w:p w14:paraId="3B05FBF3" w14:textId="77777777" w:rsidR="008156D5" w:rsidRDefault="00E54FFD">
            <w:r>
              <w:t>•</w:t>
            </w:r>
            <w:r>
              <w:tab/>
              <w:t>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14:paraId="6F9F7390" w14:textId="77777777" w:rsidR="008156D5" w:rsidRDefault="00E54FFD">
            <w:r>
              <w:t xml:space="preserve">The GPMTSU has also continued to collect satisfaction feedback from participants </w:t>
            </w:r>
            <w:r>
              <w:lastRenderedPageBreak/>
              <w:t>attending webinar sessions through post-session surveys.</w:t>
            </w:r>
          </w:p>
          <w:p w14:paraId="532156CB" w14:textId="77777777" w:rsidR="008156D5" w:rsidRDefault="00E54FFD">
            <w:r>
              <w:t>Webinar 4: Out of 27 responses, 86% (30% “very satisfied”, 56% “satisfied”) expressed satisfaction with the support provided.</w:t>
            </w:r>
          </w:p>
          <w:p w14:paraId="410B90C6" w14:textId="77777777" w:rsidR="008156D5" w:rsidRDefault="00E54FFD">
            <w:r>
              <w:t>Webinar 5: Out of 29 responses, 80% (23% “very satisfied”, 57% “satisfied”) expressed satisfaction with the support provided.</w:t>
            </w:r>
          </w:p>
          <w:p w14:paraId="73BDCC66" w14:textId="77777777" w:rsidR="008156D5" w:rsidRDefault="00E54FFD">
            <w:r>
              <w:t>Webinar 6: Out of 28 responses, 96% (52% “very satisfied”, 44% “satisfied”) expressed satisfaction with the support provided.</w:t>
            </w:r>
          </w:p>
          <w:p w14:paraId="53576867" w14:textId="77777777" w:rsidR="008156D5" w:rsidRDefault="00E54FFD">
            <w:r>
              <w:t>Webinar 7: Out of 33 responses, 94% (24% “very satisfied”, 70% “satisfied”) expressed satisfaction with the support provided.</w:t>
            </w:r>
          </w:p>
          <w:p w14:paraId="5B4D214A" w14:textId="77777777" w:rsidR="008156D5" w:rsidRDefault="00E54FFD">
            <w:r>
              <w:t>Webinar 8: Out of 51 responses, 79% (32% “very satisfied”, 47% “satisfied”) expressed satisfaction with the support provided.</w:t>
            </w:r>
          </w:p>
          <w:p w14:paraId="390306F9" w14:textId="77777777" w:rsidR="008156D5" w:rsidRDefault="00E54FFD">
            <w:r>
              <w:t>Webinar 9: Out of 17 responses, 100% (59% “very satisfied”, 41% “satisfied”) expressed satisfaction with the support provided.</w:t>
            </w:r>
          </w:p>
          <w:p w14:paraId="442F584C" w14:textId="77777777" w:rsidR="008156D5" w:rsidRDefault="00E54FFD">
            <w:r>
              <w:t>Webinar 10: Out of 35 responses, 95% (35% “very satisfied”, 60% “satisfied”) expressed satisfaction with the support provided.</w:t>
            </w:r>
          </w:p>
          <w:p w14:paraId="675B2D47" w14:textId="77777777" w:rsidR="008156D5" w:rsidRDefault="00E54FFD">
            <w:r>
              <w:t>Webinar 11: Out of 38 responses, 79% (26% “very satisfied”, 53% “satisfied”) expressed satisfaction with the support provided.</w:t>
            </w:r>
          </w:p>
          <w:p w14:paraId="2FE4FC8C" w14:textId="77777777" w:rsidR="008156D5" w:rsidRDefault="00E54FFD">
            <w:r>
              <w:t>Webinar 13: Out of 38 responses, 79% (26% “very satisfied”, 53% “satisfied”) expressed satisfaction with the support provided.</w:t>
            </w:r>
          </w:p>
          <w:p w14:paraId="7EB95515" w14:textId="77777777" w:rsidR="008156D5" w:rsidRDefault="00E54FFD">
            <w:r>
              <w:lastRenderedPageBreak/>
              <w:t>This data can be found under the files labeled “O3IND4.1_Satisfaction Survey Webinar”.</w:t>
            </w:r>
          </w:p>
          <w:p w14:paraId="2701F8BF" w14:textId="77777777" w:rsidR="008156D5" w:rsidRDefault="00E54FFD">
            <w:r>
              <w:t>While these surveys provide useful insights into satisfaction with specific support services, they are administered at the participant level rather than the country level and are therefore considered complementary evidence for this indicator.</w:t>
            </w:r>
          </w:p>
          <w:p w14:paraId="11B08371" w14:textId="77777777" w:rsidR="008156D5" w:rsidRDefault="00E54FFD">
            <w:r>
              <w:t>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14:paraId="3BAF478A" w14:textId="77777777" w:rsidR="008156D5" w:rsidRDefault="008156D5"/>
        </w:tc>
      </w:tr>
      <w:tr w:rsidR="008156D5" w14:paraId="36583D2B" w14:textId="77777777">
        <w:tc>
          <w:tcPr>
            <w:tcW w:w="4000" w:type="dxa"/>
            <w:noWrap/>
          </w:tcPr>
          <w:p w14:paraId="2C09BC6D" w14:textId="77777777" w:rsidR="008156D5" w:rsidRDefault="00E54FFD">
            <w:r>
              <w:lastRenderedPageBreak/>
              <w:t>Number of in-person knowledge exchange opportunities</w:t>
            </w:r>
          </w:p>
        </w:tc>
        <w:tc>
          <w:tcPr>
            <w:tcW w:w="2000" w:type="dxa"/>
            <w:noWrap/>
          </w:tcPr>
          <w:p w14:paraId="0C8E6928" w14:textId="77777777" w:rsidR="008156D5" w:rsidRDefault="00E54FFD">
            <w:r>
              <w:t>0 in-person knowledge exchange opportunities</w:t>
            </w:r>
          </w:p>
        </w:tc>
        <w:tc>
          <w:tcPr>
            <w:tcW w:w="2000" w:type="dxa"/>
            <w:noWrap/>
          </w:tcPr>
          <w:p w14:paraId="4E64E8EA" w14:textId="77777777" w:rsidR="008156D5" w:rsidRDefault="00E54FFD">
            <w:r>
              <w:t>3 in-person knowledge exchange opportunities</w:t>
            </w:r>
          </w:p>
        </w:tc>
        <w:tc>
          <w:tcPr>
            <w:tcW w:w="2000" w:type="dxa"/>
            <w:noWrap/>
          </w:tcPr>
          <w:p w14:paraId="10483A7E" w14:textId="77777777" w:rsidR="008156D5" w:rsidRDefault="00E54FFD">
            <w:r>
              <w:t>6 in-person knowledge exchange opportunities</w:t>
            </w:r>
          </w:p>
        </w:tc>
        <w:tc>
          <w:tcPr>
            <w:tcW w:w="4000" w:type="dxa"/>
            <w:noWrap/>
          </w:tcPr>
          <w:p w14:paraId="3DF8B350" w14:textId="77777777" w:rsidR="008156D5" w:rsidRDefault="00E54FFD">
            <w:r>
              <w:t>3 number of in-person knowledge exchange opportunities held:</w:t>
            </w:r>
          </w:p>
          <w:p w14:paraId="0903DF1B" w14:textId="77777777" w:rsidR="008156D5" w:rsidRDefault="008156D5"/>
          <w:p w14:paraId="7492B685" w14:textId="77777777" w:rsidR="008156D5" w:rsidRDefault="00E54FFD">
            <w:r>
              <w:t>1)</w:t>
            </w:r>
            <w:r>
              <w:tab/>
              <w:t>Inception workshop. 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w:t>
            </w:r>
            <w:r>
              <w:t xml:space="preserve">. The programme team </w:t>
            </w:r>
            <w:r>
              <w:lastRenderedPageBreak/>
              <w:t xml:space="preserve">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w:t>
            </w:r>
            <w:proofErr w:type="spellStart"/>
            <w:r>
              <w:t>programme’s</w:t>
            </w:r>
            <w:proofErr w:type="spellEnd"/>
            <w:r>
              <w:t xml:space="preserve"> activities.</w:t>
            </w:r>
          </w:p>
          <w:p w14:paraId="3B70F07F" w14:textId="77777777" w:rsidR="008156D5" w:rsidRDefault="00E54FFD">
            <w:r>
              <w:t>See the file under “O3IND2_Inception Workshop Report for the GEF-8 Umbrella Programme to Support NBSAPs and 7NR” for further details.</w:t>
            </w:r>
          </w:p>
          <w:p w14:paraId="76C70C6E" w14:textId="77777777" w:rsidR="008156D5" w:rsidRDefault="008156D5"/>
          <w:p w14:paraId="4D34BF10" w14:textId="77777777" w:rsidR="008156D5" w:rsidRDefault="00E54FFD">
            <w:r>
              <w:t>2)</w:t>
            </w:r>
            <w:r>
              <w:tab/>
              <w:t>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w:t>
            </w:r>
            <w:r>
              <w:t xml:space="preserve">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w:t>
            </w:r>
            <w:proofErr w:type="spellStart"/>
            <w:r>
              <w:t>Centres</w:t>
            </w:r>
            <w:proofErr w:type="spellEnd"/>
            <w:r>
              <w:t>, and innovative tools suc</w:t>
            </w:r>
            <w:r>
              <w:t>h as the NBSAP Accelerator Partnership’s facilitator programme and matchmaking mechanisms to mobilize finance, technical and knowledge support.</w:t>
            </w:r>
          </w:p>
          <w:p w14:paraId="7B92A040" w14:textId="77777777" w:rsidR="008156D5" w:rsidRDefault="00E54FFD">
            <w:r>
              <w:t>https://enb.iisd.org/events/nbsap-day</w:t>
            </w:r>
          </w:p>
          <w:p w14:paraId="431AB67A" w14:textId="77777777" w:rsidR="008156D5" w:rsidRDefault="008156D5"/>
          <w:p w14:paraId="72D750A4" w14:textId="77777777" w:rsidR="008156D5" w:rsidRDefault="00E54FFD">
            <w:r>
              <w:lastRenderedPageBreak/>
              <w:t>3)</w:t>
            </w:r>
            <w:r>
              <w:tab/>
              <w:t xml:space="preserve">COP16 event “Synergies in Action: Accelerating Biodiversity Commitments with Integrated Tools”. 23 October 2024 - </w:t>
            </w:r>
            <w:proofErr w:type="gramStart"/>
            <w:r>
              <w:t>https://dart.informea.org/node/3008..</w:t>
            </w:r>
            <w:proofErr w:type="gramEnd"/>
            <w:r>
              <w:t xml:space="preserve"> This event brought together countries and stakeholders to explore how collaborative tools can help accelerate the implementation of global biodiversity commitments. Hosted by the United Nations Environment Programme, in collaboration with the United Nations Development Programme, the UN Environment Programme World Conservation Monitoring Centre, the Secreta</w:t>
            </w:r>
            <w:r>
              <w:t>riat of the Convention on Biological Diversity, and Women4Biodiversity, the event highlighted the role of tools such as the Data Reporting Tool for MEAS (</w:t>
            </w:r>
            <w:proofErr w:type="spellStart"/>
            <w:r>
              <w:t>DaRT</w:t>
            </w:r>
            <w:proofErr w:type="spellEnd"/>
            <w:r>
              <w: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14:paraId="493D9A1D" w14:textId="77777777" w:rsidR="008156D5" w:rsidRDefault="008156D5"/>
          <w:p w14:paraId="5B4E3229" w14:textId="77777777" w:rsidR="008156D5" w:rsidRDefault="008156D5"/>
          <w:p w14:paraId="61E730C0" w14:textId="77777777" w:rsidR="008156D5" w:rsidRDefault="008156D5"/>
          <w:p w14:paraId="7D461821" w14:textId="77777777" w:rsidR="008156D5" w:rsidRDefault="008156D5"/>
          <w:p w14:paraId="051896CA" w14:textId="77777777" w:rsidR="008156D5" w:rsidRDefault="008156D5"/>
        </w:tc>
        <w:tc>
          <w:tcPr>
            <w:tcW w:w="4000" w:type="dxa"/>
            <w:noWrap/>
          </w:tcPr>
          <w:p w14:paraId="1B5D6CF8" w14:textId="77777777" w:rsidR="008156D5" w:rsidRDefault="00E54FFD">
            <w:r>
              <w:lastRenderedPageBreak/>
              <w:t>This end of project target has been achieved and exceeded. Cumulatively, 9 in-person knowledge exchange opportunities have been held since project inception.</w:t>
            </w:r>
          </w:p>
          <w:p w14:paraId="6A2A38AA" w14:textId="77777777" w:rsidR="008156D5" w:rsidRDefault="00E54FFD">
            <w:r>
              <w:t>Since the last PIR date until 30 June 2026, 6 in-person knowledge exchange opportunities have been held:</w:t>
            </w:r>
          </w:p>
          <w:p w14:paraId="70CCB20A" w14:textId="77777777" w:rsidR="008156D5" w:rsidRDefault="00E54FFD">
            <w:r>
              <w:t>1)</w:t>
            </w:r>
            <w:r>
              <w:tab/>
              <w:t xml:space="preserve">Subregional Dialogue on Biodiversity Monitoring and Reporting with a focus on Ecosystem Restoration (Target 2 of KMGBF) – 2-5 September 2026 in Bangkok, Thailand. </w:t>
            </w:r>
            <w:r>
              <w:lastRenderedPageBreak/>
              <w:t xml:space="preserve">The CBD dialogue for Asia Pacific countries held on September 2-5, </w:t>
            </w:r>
            <w:proofErr w:type="gramStart"/>
            <w:r>
              <w:t>2025</w:t>
            </w:r>
            <w:proofErr w:type="gramEnd"/>
            <w:r>
              <w:t xml:space="preserve"> aimed to enable the Parties to effectively monitor and report on the implementation of </w:t>
            </w:r>
            <w:proofErr w:type="gramStart"/>
            <w:r>
              <w:t>the  KMGBF</w:t>
            </w:r>
            <w:proofErr w:type="gramEnd"/>
            <w:r>
              <w:t xml:space="preserve"> in the framework of the 7th national reporting cycle. Plenary and breakout sessions served as venue for countries to share challenges, successes, solutions and lessons learned re</w:t>
            </w:r>
            <w:r>
              <w:t>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w:t>
            </w:r>
            <w:r>
              <w:t>tives and backgrounds.</w:t>
            </w:r>
          </w:p>
          <w:p w14:paraId="77D71321" w14:textId="77777777" w:rsidR="008156D5" w:rsidRDefault="00E54FFD">
            <w:r>
              <w:t>2)</w:t>
            </w:r>
            <w:r>
              <w:tab/>
              <w:t>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w:t>
            </w:r>
            <w:r>
              <w:t xml:space="preserve">d </w:t>
            </w:r>
            <w:r>
              <w:lastRenderedPageBreak/>
              <w:t>approaches to strengthening multilateral cooperation in the development and implementation of NBSAPs.</w:t>
            </w:r>
          </w:p>
          <w:p w14:paraId="1105CF9A" w14:textId="77777777" w:rsidR="008156D5" w:rsidRDefault="00E54FFD">
            <w:r>
              <w:t>3)</w:t>
            </w:r>
            <w:r>
              <w:tab/>
              <w:t>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w:t>
            </w:r>
            <w:r>
              <w:t xml:space="preserve"> their 7th national reports to the CBD (7NR), and discuss initiatives, successes and innovation vis-à-vis the Kunming Montreal Global Biodiversity Framework (KMGBF) Target 2 on restoration.</w:t>
            </w:r>
          </w:p>
          <w:p w14:paraId="26FA0F1A" w14:textId="77777777" w:rsidR="008156D5" w:rsidRDefault="00E54FFD">
            <w:r>
              <w:t>4)</w:t>
            </w:r>
            <w:r>
              <w:tab/>
              <w:t>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w:t>
            </w:r>
            <w:r>
              <w:t xml:space="preserve">d the integration of </w:t>
            </w:r>
            <w:r>
              <w:lastRenderedPageBreak/>
              <w:t>biodiversity–health linkages into national plans and NBSAPs.</w:t>
            </w:r>
          </w:p>
          <w:p w14:paraId="62222F36" w14:textId="77777777" w:rsidR="008156D5" w:rsidRDefault="00E54FFD">
            <w:r>
              <w:t>5)</w:t>
            </w:r>
            <w:r>
              <w:tab/>
              <w:t>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14:paraId="547A117E" w14:textId="77777777" w:rsidR="008156D5" w:rsidRDefault="00E54FFD">
            <w:r>
              <w:t>6)</w:t>
            </w:r>
            <w:r>
              <w:tab/>
              <w:t>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w:t>
            </w:r>
            <w:r>
              <w:t xml:space="preserv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w:t>
            </w:r>
            <w:r>
              <w:lastRenderedPageBreak/>
              <w:t>opportunities for enhanced subregional cooperation in the region.</w:t>
            </w:r>
          </w:p>
          <w:p w14:paraId="69FDF7AC" w14:textId="77777777" w:rsidR="008156D5" w:rsidRDefault="00E54FFD">
            <w:r>
              <w:t>Data and evidence related to this indicator can be found under the files labeled “O3IND2.1_In-person knowledge exchange opportunities”.</w:t>
            </w:r>
          </w:p>
          <w:p w14:paraId="4F1366B6" w14:textId="77777777" w:rsidR="008156D5" w:rsidRDefault="008156D5"/>
        </w:tc>
      </w:tr>
      <w:tr w:rsidR="008156D5" w14:paraId="27DB3ADE" w14:textId="77777777">
        <w:tc>
          <w:tcPr>
            <w:tcW w:w="4000" w:type="dxa"/>
            <w:noWrap/>
          </w:tcPr>
          <w:p w14:paraId="722F676B" w14:textId="77777777" w:rsidR="008156D5" w:rsidRDefault="00E54FFD">
            <w:r>
              <w:lastRenderedPageBreak/>
              <w:t>Number of peer-to-peer exchanges</w:t>
            </w:r>
          </w:p>
        </w:tc>
        <w:tc>
          <w:tcPr>
            <w:tcW w:w="2000" w:type="dxa"/>
            <w:noWrap/>
          </w:tcPr>
          <w:p w14:paraId="1F9F7B0B" w14:textId="77777777" w:rsidR="008156D5" w:rsidRDefault="00E54FFD">
            <w:r>
              <w:t>0 peer-to-peer exchanges</w:t>
            </w:r>
          </w:p>
        </w:tc>
        <w:tc>
          <w:tcPr>
            <w:tcW w:w="2000" w:type="dxa"/>
            <w:noWrap/>
          </w:tcPr>
          <w:p w14:paraId="4440228C" w14:textId="77777777" w:rsidR="008156D5" w:rsidRDefault="00E54FFD">
            <w:r>
              <w:t>6 peer-to-peer exchanges</w:t>
            </w:r>
          </w:p>
        </w:tc>
        <w:tc>
          <w:tcPr>
            <w:tcW w:w="2000" w:type="dxa"/>
            <w:noWrap/>
          </w:tcPr>
          <w:p w14:paraId="6B7A2E9F" w14:textId="77777777" w:rsidR="008156D5" w:rsidRDefault="00E54FFD">
            <w:r>
              <w:t>12 peer-to-peer exchanges</w:t>
            </w:r>
          </w:p>
        </w:tc>
        <w:tc>
          <w:tcPr>
            <w:tcW w:w="4000" w:type="dxa"/>
            <w:noWrap/>
          </w:tcPr>
          <w:p w14:paraId="495B7AD4" w14:textId="77777777" w:rsidR="008156D5" w:rsidRDefault="00E54FFD">
            <w:r>
              <w:t>6 number of peer-to-peer exchanges held:</w:t>
            </w:r>
          </w:p>
          <w:p w14:paraId="5583F49A" w14:textId="77777777" w:rsidR="008156D5" w:rsidRDefault="00E54FFD">
            <w:r>
              <w:t>1)</w:t>
            </w:r>
            <w:r>
              <w:tab/>
              <w:t>Over 140 government participants joined the Inception Workshop of the GEF-8 Umbrella Programme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programme and emphasized the intention to shift towards a more adaptive management approach. The programme team</w:t>
            </w:r>
            <w:r>
              <w:t xml:space="preserve">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w:t>
            </w:r>
            <w:proofErr w:type="spellStart"/>
            <w:r>
              <w:t>programme’s</w:t>
            </w:r>
            <w:proofErr w:type="spellEnd"/>
            <w:r>
              <w:t xml:space="preserve"> activities. This is evidenced through the inception report, adding under O3IND6_Peer-to-peer exchanges – Inception Report.</w:t>
            </w:r>
          </w:p>
          <w:p w14:paraId="424B8CC4" w14:textId="77777777" w:rsidR="008156D5" w:rsidRDefault="00E54FFD">
            <w:r>
              <w:t>2)</w:t>
            </w:r>
            <w:r>
              <w:tab/>
              <w:t xml:space="preserve">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w:t>
            </w:r>
            <w:r>
              <w:lastRenderedPageBreak/>
              <w:t>over 50 governments to increase harmony between national and glob</w:t>
            </w:r>
            <w:r>
              <w:t>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14:paraId="6764065B" w14:textId="77777777" w:rsidR="008156D5" w:rsidRDefault="008156D5"/>
          <w:p w14:paraId="0354B205" w14:textId="77777777" w:rsidR="008156D5" w:rsidRDefault="00E54FFD">
            <w:r>
              <w:t>3)</w:t>
            </w:r>
            <w:r>
              <w:tab/>
              <w:t>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w:t>
            </w:r>
            <w:r>
              <w:t>eport. Preparatory materials for these sessions can be accessed under the label “O3IND6_Upcoming peer-to-peer exchanges”.</w:t>
            </w:r>
          </w:p>
          <w:p w14:paraId="633E1EF0" w14:textId="77777777" w:rsidR="008156D5" w:rsidRDefault="008156D5"/>
          <w:p w14:paraId="6135D513" w14:textId="77777777" w:rsidR="008156D5" w:rsidRDefault="008156D5"/>
        </w:tc>
        <w:tc>
          <w:tcPr>
            <w:tcW w:w="4000" w:type="dxa"/>
            <w:noWrap/>
          </w:tcPr>
          <w:p w14:paraId="693C1C5B" w14:textId="77777777" w:rsidR="008156D5" w:rsidRDefault="00E54FFD">
            <w:r>
              <w:lastRenderedPageBreak/>
              <w:t>This target has been achieved and exceeded.</w:t>
            </w:r>
          </w:p>
          <w:p w14:paraId="4218C2D3" w14:textId="77777777" w:rsidR="008156D5" w:rsidRDefault="00E54FFD">
            <w:r>
              <w:t>Cumulatively, a total of 17 peer-to-peer exchanges have been held since project inception.</w:t>
            </w:r>
          </w:p>
          <w:p w14:paraId="4AF6E47B" w14:textId="77777777" w:rsidR="008156D5" w:rsidRDefault="00E54FFD">
            <w:r>
              <w:t>Since the last PIR date until 30 June 2026, a total of 11 peer-to-peer exchanges have been held. These include:</w:t>
            </w:r>
          </w:p>
          <w:p w14:paraId="7CA815A0" w14:textId="77777777" w:rsidR="008156D5" w:rsidRDefault="00E54FFD">
            <w:r>
              <w:t>1)</w:t>
            </w:r>
            <w:r>
              <w:tab/>
              <w:t>Knowledge exchange session on national reporting approaches for RBLAC – 15 July 2025 (32 participants from 13 UNDP-supported countries)</w:t>
            </w:r>
          </w:p>
          <w:p w14:paraId="57529E40" w14:textId="77777777" w:rsidR="008156D5" w:rsidRDefault="00E54FFD">
            <w:r>
              <w:t>2)</w:t>
            </w:r>
            <w:r>
              <w:tab/>
              <w:t>Knowledge exchange session on national reporting approaches for RBAP – 16 July 2025 (41 participants from 13 UNDP-supported countries)</w:t>
            </w:r>
          </w:p>
          <w:p w14:paraId="178DD24C" w14:textId="77777777" w:rsidR="008156D5" w:rsidRDefault="00E54FFD">
            <w:r>
              <w:t>3)</w:t>
            </w:r>
            <w:r>
              <w:tab/>
              <w:t>Knowledge exchange session on national reporting approaches for RBAS – 17 July 2025 (27 participants from 9 UNDP-supported countries)</w:t>
            </w:r>
          </w:p>
          <w:p w14:paraId="36C9674E" w14:textId="77777777" w:rsidR="008156D5" w:rsidRDefault="00E54FFD">
            <w:r>
              <w:t>4)</w:t>
            </w:r>
            <w:r>
              <w:tab/>
              <w:t>Knowledge exchange session on national reporting approaches for RBEC – 23 July 2025 (25 participants from 6 UNDP-</w:t>
            </w:r>
            <w:r>
              <w:lastRenderedPageBreak/>
              <w:t>supported countries)</w:t>
            </w:r>
          </w:p>
          <w:p w14:paraId="678CEFEE" w14:textId="77777777" w:rsidR="008156D5" w:rsidRDefault="00E54FFD">
            <w:r>
              <w:t>5)</w:t>
            </w:r>
            <w:r>
              <w:tab/>
              <w:t xml:space="preserve">Gender knowledge exchange </w:t>
            </w:r>
            <w:proofErr w:type="gramStart"/>
            <w:r>
              <w:t>session :</w:t>
            </w:r>
            <w:proofErr w:type="gramEnd"/>
            <w:r>
              <w:t xml:space="preserve"> « </w:t>
            </w:r>
            <w:proofErr w:type="spellStart"/>
            <w:r>
              <w:t>Échange</w:t>
            </w:r>
            <w:proofErr w:type="spellEnd"/>
            <w:r>
              <w:t xml:space="preserve"> de </w:t>
            </w:r>
            <w:proofErr w:type="spellStart"/>
            <w:proofErr w:type="gramStart"/>
            <w:r>
              <w:t>connaissances</w:t>
            </w:r>
            <w:proofErr w:type="spellEnd"/>
            <w:r>
              <w:t xml:space="preserve"> :</w:t>
            </w:r>
            <w:proofErr w:type="gramEnd"/>
            <w:r>
              <w:t xml:space="preserve"> </w:t>
            </w:r>
            <w:proofErr w:type="spellStart"/>
            <w:r>
              <w:t>intégrer</w:t>
            </w:r>
            <w:proofErr w:type="spellEnd"/>
            <w:r>
              <w:t xml:space="preserve"> la dimension de genre dans les SPANB mises à jour »/ “Knowledge Sharing: Integrating a Gender Perspective into the Updated </w:t>
            </w:r>
            <w:proofErr w:type="gramStart"/>
            <w:r>
              <w:t xml:space="preserve">NBSAPs”   </w:t>
            </w:r>
            <w:proofErr w:type="gramEnd"/>
            <w:r>
              <w:t>- 9 October 2025 (38 total participants, 12 participants from 6 UNDP-supported countries)</w:t>
            </w:r>
          </w:p>
          <w:p w14:paraId="24DD5A13" w14:textId="77777777" w:rsidR="008156D5" w:rsidRDefault="00E54FFD">
            <w:r>
              <w:t>6)</w:t>
            </w:r>
            <w:r>
              <w:tab/>
              <w:t>Knowledge exchange session on applications of UNBL to support national action for NBSAP updates, implementation readiness, and 7NR – 17 March 2026 (71 total participants, 43 participants from 25 UNDP-supported countries)</w:t>
            </w:r>
          </w:p>
          <w:p w14:paraId="5AD551DC" w14:textId="77777777" w:rsidR="008156D5" w:rsidRDefault="00E54FFD">
            <w:r>
              <w:t>7)</w:t>
            </w:r>
            <w:r>
              <w:tab/>
              <w:t>Knowledge exchange session on national reporting for RBLAC: “</w:t>
            </w:r>
            <w:proofErr w:type="spellStart"/>
            <w:r>
              <w:t>Diálogo</w:t>
            </w:r>
            <w:proofErr w:type="spellEnd"/>
            <w:r>
              <w:t xml:space="preserve"> informal </w:t>
            </w:r>
            <w:proofErr w:type="spellStart"/>
            <w:r>
              <w:t>sobre</w:t>
            </w:r>
            <w:proofErr w:type="spellEnd"/>
            <w:r>
              <w:t xml:space="preserve"> </w:t>
            </w:r>
            <w:proofErr w:type="spellStart"/>
            <w:r>
              <w:t>Informes</w:t>
            </w:r>
            <w:proofErr w:type="spellEnd"/>
            <w:r>
              <w:t xml:space="preserve"> Nacionales - América Latina”/ “Informal Dialogue on National Reports - Latin America”- 24 April 2026 (31 participants from 11 UNDP-supported countries)</w:t>
            </w:r>
          </w:p>
          <w:p w14:paraId="44B23F49" w14:textId="77777777" w:rsidR="008156D5" w:rsidRDefault="00E54FFD">
            <w:r>
              <w:t>8)</w:t>
            </w:r>
            <w:r>
              <w:tab/>
              <w:t>Virtual Training: Coordinating the 7th National Report (7NR) Practical Guidance for NPSAs. GEF-8 Umbrella Program to Support NBSAP Update and 7NR – 30 April 2026 (17 participants from 9 UNDP-supported countries)</w:t>
            </w:r>
          </w:p>
          <w:p w14:paraId="0532AF9C" w14:textId="77777777" w:rsidR="008156D5" w:rsidRDefault="00E54FFD">
            <w:r>
              <w:t>9)</w:t>
            </w:r>
            <w:r>
              <w:tab/>
              <w:t>Virtual Peer to Peer Knowledge Exchange – National Reporting for the Caribbean - 29 June 2026 (42 participants from 16 UNDP-supported countries)</w:t>
            </w:r>
          </w:p>
          <w:p w14:paraId="0487B038" w14:textId="77777777" w:rsidR="008156D5" w:rsidRDefault="00E54FFD">
            <w:r>
              <w:lastRenderedPageBreak/>
              <w:t>The GPMTSU further facilitated countries engaging in Virtual Peer to Peer Knowledge Exchange:</w:t>
            </w:r>
          </w:p>
          <w:p w14:paraId="647FFED4" w14:textId="77777777" w:rsidR="008156D5" w:rsidRDefault="00E54FFD">
            <w:r>
              <w:t>10)</w:t>
            </w:r>
            <w:r>
              <w:tab/>
              <w:t>On-demand Country Virtual Peer to Peer Knowledge Exchange – Grenada and Belize on the NBSAP update process and lessons learned from BIOFIN – 16 December 2025 (6 participants)</w:t>
            </w:r>
          </w:p>
          <w:p w14:paraId="1D5FE47C" w14:textId="77777777" w:rsidR="008156D5" w:rsidRDefault="00E54FFD">
            <w:r>
              <w:t>11)</w:t>
            </w:r>
            <w:r>
              <w:tab/>
              <w:t>On-demand Country Virtual Peer to Peer Knowledge Exchange – Paraguay, Mexico, Venezuela and Colombia on the 7th National Report – 22 January 2026</w:t>
            </w:r>
          </w:p>
          <w:p w14:paraId="02CD17E2" w14:textId="77777777" w:rsidR="008156D5" w:rsidRDefault="00E54FFD">
            <w:r>
              <w:t>Peer-to-peer data can be found under the files labeled “O3IND2.1_Peer-to-peer Data”.</w:t>
            </w:r>
          </w:p>
          <w:p w14:paraId="1119DA5F" w14:textId="77777777" w:rsidR="008156D5" w:rsidRDefault="008156D5"/>
        </w:tc>
      </w:tr>
      <w:tr w:rsidR="008156D5" w14:paraId="2A7BE92E" w14:textId="77777777">
        <w:tc>
          <w:tcPr>
            <w:tcW w:w="4000" w:type="dxa"/>
            <w:noWrap/>
          </w:tcPr>
          <w:p w14:paraId="206E24A7" w14:textId="77777777" w:rsidR="008156D5" w:rsidRDefault="00E54FFD">
            <w:r>
              <w:lastRenderedPageBreak/>
              <w:t>Percentage of women accessing/ participating in technical support from the programme</w:t>
            </w:r>
          </w:p>
        </w:tc>
        <w:tc>
          <w:tcPr>
            <w:tcW w:w="2000" w:type="dxa"/>
            <w:noWrap/>
          </w:tcPr>
          <w:p w14:paraId="3C80D184" w14:textId="77777777" w:rsidR="008156D5" w:rsidRDefault="00E54FFD">
            <w:r>
              <w:t>0% of participants</w:t>
            </w:r>
          </w:p>
        </w:tc>
        <w:tc>
          <w:tcPr>
            <w:tcW w:w="2000" w:type="dxa"/>
            <w:noWrap/>
          </w:tcPr>
          <w:p w14:paraId="34F28D4B" w14:textId="77777777" w:rsidR="008156D5" w:rsidRDefault="00E54FFD">
            <w:r>
              <w:t>At least 30% of participants</w:t>
            </w:r>
          </w:p>
        </w:tc>
        <w:tc>
          <w:tcPr>
            <w:tcW w:w="2000" w:type="dxa"/>
            <w:noWrap/>
          </w:tcPr>
          <w:p w14:paraId="58235601" w14:textId="77777777" w:rsidR="008156D5" w:rsidRDefault="00E54FFD">
            <w:r>
              <w:t>At least 45% of participants</w:t>
            </w:r>
          </w:p>
        </w:tc>
        <w:tc>
          <w:tcPr>
            <w:tcW w:w="4000" w:type="dxa"/>
            <w:noWrap/>
          </w:tcPr>
          <w:p w14:paraId="5EA74372" w14:textId="77777777" w:rsidR="008156D5" w:rsidRDefault="00E54FFD">
            <w:r>
              <w:t>Women compromise an estimated 62% of those participating in technical support from the programme,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14:paraId="51D35982" w14:textId="77777777" w:rsidR="008156D5" w:rsidRDefault="008156D5"/>
          <w:p w14:paraId="341DBC0D" w14:textId="77777777" w:rsidR="008156D5" w:rsidRDefault="00E54FFD">
            <w:r>
              <w:t>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14:paraId="73C400CE" w14:textId="77777777" w:rsidR="008156D5" w:rsidRDefault="008156D5"/>
        </w:tc>
        <w:tc>
          <w:tcPr>
            <w:tcW w:w="4000" w:type="dxa"/>
            <w:noWrap/>
          </w:tcPr>
          <w:p w14:paraId="415FE6FB" w14:textId="77777777" w:rsidR="008156D5" w:rsidRDefault="00E54FFD">
            <w:r>
              <w:t>This end of project target has been achieved and exceeded.</w:t>
            </w:r>
          </w:p>
          <w:p w14:paraId="172D06AD" w14:textId="77777777" w:rsidR="008156D5" w:rsidRDefault="00E54FFD">
            <w:r>
              <w:t>Women comprise an estimated 59% of participants accessing technical support from the programme, based on sex-disaggregated participation data available from webinar sessions and virtual peer-to-peer knowledge exchanges.</w:t>
            </w:r>
          </w:p>
          <w:p w14:paraId="3565C602" w14:textId="77777777" w:rsidR="008156D5" w:rsidRDefault="00E54FFD">
            <w: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t>
            </w:r>
            <w:r>
              <w:lastRenderedPageBreak/>
              <w:t>women.</w:t>
            </w:r>
          </w:p>
          <w:p w14:paraId="1C6A062F" w14:textId="77777777" w:rsidR="008156D5" w:rsidRDefault="00E54FFD">
            <w:r>
              <w:t>Combined, these support modalities reached 2,508 participants, including 1,484 women, representing approximately 59% of total participants. Based on these data, the programme has exceeded both the mid-term target and the end-of-project target of at least 45% women participants.</w:t>
            </w:r>
          </w:p>
        </w:tc>
      </w:tr>
      <w:tr w:rsidR="008156D5" w14:paraId="7B33E93A" w14:textId="77777777">
        <w:tc>
          <w:tcPr>
            <w:tcW w:w="4000" w:type="dxa"/>
            <w:noWrap/>
          </w:tcPr>
          <w:p w14:paraId="6EAD54B6" w14:textId="77777777" w:rsidR="008156D5" w:rsidRDefault="00E54FFD">
            <w:r>
              <w:rPr>
                <w:b/>
                <w:bCs/>
              </w:rPr>
              <w:lastRenderedPageBreak/>
              <w:t>The progress of the objective/outcome can be described as:</w:t>
            </w:r>
          </w:p>
        </w:tc>
        <w:tc>
          <w:tcPr>
            <w:tcW w:w="12000" w:type="dxa"/>
            <w:gridSpan w:val="5"/>
            <w:noWrap/>
          </w:tcPr>
          <w:p w14:paraId="0A97C381" w14:textId="77777777" w:rsidR="008156D5" w:rsidRDefault="00E54FFD">
            <w:r>
              <w:rPr>
                <w:b/>
                <w:bCs/>
              </w:rPr>
              <w:t>On track</w:t>
            </w:r>
          </w:p>
        </w:tc>
      </w:tr>
      <w:tr w:rsidR="008156D5" w14:paraId="20C0AACF" w14:textId="77777777">
        <w:tc>
          <w:tcPr>
            <w:tcW w:w="4000" w:type="dxa"/>
            <w:noWrap/>
          </w:tcPr>
          <w:p w14:paraId="11874D36" w14:textId="77777777" w:rsidR="008156D5" w:rsidRDefault="00E54FFD">
            <w:r>
              <w:rPr>
                <w:b/>
                <w:bCs/>
              </w:rPr>
              <w:t>Evidence uploaded:</w:t>
            </w:r>
          </w:p>
        </w:tc>
        <w:tc>
          <w:tcPr>
            <w:tcW w:w="12000" w:type="dxa"/>
            <w:gridSpan w:val="5"/>
            <w:noWrap/>
          </w:tcPr>
          <w:p w14:paraId="0EA9BCE7" w14:textId="77777777" w:rsidR="008156D5" w:rsidRDefault="00E54FFD">
            <w:r>
              <w:t>YES</w:t>
            </w:r>
          </w:p>
        </w:tc>
      </w:tr>
      <w:tr w:rsidR="008156D5" w14:paraId="39824ADE" w14:textId="77777777">
        <w:tc>
          <w:tcPr>
            <w:tcW w:w="16000" w:type="dxa"/>
            <w:gridSpan w:val="6"/>
            <w:shd w:val="clear" w:color="auto" w:fill="D9D9D9"/>
            <w:noWrap/>
          </w:tcPr>
          <w:p w14:paraId="1A658637" w14:textId="77777777" w:rsidR="008156D5" w:rsidRDefault="00E54FFD">
            <w:r>
              <w:rPr>
                <w:b/>
                <w:bCs/>
              </w:rPr>
              <w:t>Outcome 4</w:t>
            </w:r>
          </w:p>
          <w:p w14:paraId="43DABC9A" w14:textId="77777777" w:rsidR="008156D5" w:rsidRDefault="00E54FFD">
            <w:r>
              <w:rPr>
                <w:b/>
                <w:bCs/>
              </w:rPr>
              <w:t>M&amp;E</w:t>
            </w:r>
          </w:p>
        </w:tc>
      </w:tr>
      <w:tr w:rsidR="008156D5" w14:paraId="30E9F45D" w14:textId="77777777">
        <w:tc>
          <w:tcPr>
            <w:tcW w:w="4000" w:type="dxa"/>
            <w:noWrap/>
          </w:tcPr>
          <w:p w14:paraId="567F0834" w14:textId="77777777" w:rsidR="008156D5" w:rsidRDefault="00E54FFD">
            <w:r>
              <w:rPr>
                <w:b/>
                <w:bCs/>
              </w:rPr>
              <w:t>Description of Indicator</w:t>
            </w:r>
          </w:p>
        </w:tc>
        <w:tc>
          <w:tcPr>
            <w:tcW w:w="2000" w:type="dxa"/>
            <w:noWrap/>
          </w:tcPr>
          <w:p w14:paraId="626A9FC2" w14:textId="77777777" w:rsidR="008156D5" w:rsidRDefault="00E54FFD">
            <w:r>
              <w:rPr>
                <w:b/>
                <w:bCs/>
              </w:rPr>
              <w:t>Baseline Level</w:t>
            </w:r>
          </w:p>
        </w:tc>
        <w:tc>
          <w:tcPr>
            <w:tcW w:w="2000" w:type="dxa"/>
            <w:noWrap/>
          </w:tcPr>
          <w:p w14:paraId="2F7FD2C2" w14:textId="77777777" w:rsidR="008156D5" w:rsidRDefault="00E54FFD">
            <w:r>
              <w:rPr>
                <w:b/>
                <w:bCs/>
              </w:rPr>
              <w:t>Midterm target level</w:t>
            </w:r>
          </w:p>
        </w:tc>
        <w:tc>
          <w:tcPr>
            <w:tcW w:w="2000" w:type="dxa"/>
            <w:noWrap/>
          </w:tcPr>
          <w:p w14:paraId="55C52AED" w14:textId="77777777" w:rsidR="008156D5" w:rsidRDefault="00E54FFD">
            <w:r>
              <w:rPr>
                <w:b/>
                <w:bCs/>
              </w:rPr>
              <w:t>End of project target level</w:t>
            </w:r>
          </w:p>
        </w:tc>
        <w:tc>
          <w:tcPr>
            <w:tcW w:w="4000" w:type="dxa"/>
            <w:noWrap/>
          </w:tcPr>
          <w:p w14:paraId="080CA6C2" w14:textId="77777777" w:rsidR="008156D5" w:rsidRDefault="00E54FFD">
            <w:r>
              <w:rPr>
                <w:b/>
                <w:bCs/>
              </w:rPr>
              <w:t xml:space="preserve">Level </w:t>
            </w:r>
            <w:proofErr w:type="gramStart"/>
            <w:r>
              <w:rPr>
                <w:b/>
                <w:bCs/>
              </w:rPr>
              <w:t>at</w:t>
            </w:r>
            <w:proofErr w:type="gramEnd"/>
            <w:r>
              <w:rPr>
                <w:b/>
                <w:bCs/>
              </w:rPr>
              <w:t xml:space="preserve"> Jun 30, 2025</w:t>
            </w:r>
          </w:p>
        </w:tc>
        <w:tc>
          <w:tcPr>
            <w:tcW w:w="4000" w:type="dxa"/>
            <w:noWrap/>
          </w:tcPr>
          <w:p w14:paraId="68662017" w14:textId="77777777" w:rsidR="008156D5" w:rsidRDefault="00E54FFD">
            <w:r>
              <w:rPr>
                <w:b/>
                <w:bCs/>
              </w:rPr>
              <w:t>Cumulative progress since project start as of Jun 30, 2026</w:t>
            </w:r>
          </w:p>
        </w:tc>
      </w:tr>
      <w:tr w:rsidR="008156D5" w14:paraId="23603EFD" w14:textId="77777777">
        <w:tc>
          <w:tcPr>
            <w:tcW w:w="4000" w:type="dxa"/>
            <w:noWrap/>
          </w:tcPr>
          <w:p w14:paraId="1A505DBE" w14:textId="77777777" w:rsidR="008156D5" w:rsidRDefault="00E54FFD">
            <w:r>
              <w:t>A plan for monitoring and evaluation is fully executed, consistent with UNDP and GEF standards</w:t>
            </w:r>
          </w:p>
        </w:tc>
        <w:tc>
          <w:tcPr>
            <w:tcW w:w="2000" w:type="dxa"/>
            <w:noWrap/>
          </w:tcPr>
          <w:p w14:paraId="18290037" w14:textId="77777777" w:rsidR="008156D5" w:rsidRDefault="00E54FFD">
            <w:r>
              <w:t>No plan for monitoring and evaluation consistent with UNDP, UNEP and GEF standards has been developed</w:t>
            </w:r>
          </w:p>
        </w:tc>
        <w:tc>
          <w:tcPr>
            <w:tcW w:w="2000" w:type="dxa"/>
            <w:noWrap/>
          </w:tcPr>
          <w:p w14:paraId="77FA0EAD" w14:textId="77777777" w:rsidR="008156D5" w:rsidRDefault="00E54FFD">
            <w:r>
              <w:t xml:space="preserve">A monitoring and evaluation plan consistent with UNDP, UNEP and GEF standards has been developed, with clear timelines </w:t>
            </w:r>
            <w:r>
              <w:lastRenderedPageBreak/>
              <w:t>and milestones established, and action plans for adaptive management are in place</w:t>
            </w:r>
          </w:p>
        </w:tc>
        <w:tc>
          <w:tcPr>
            <w:tcW w:w="2000" w:type="dxa"/>
            <w:noWrap/>
          </w:tcPr>
          <w:p w14:paraId="4F11F4BD" w14:textId="77777777" w:rsidR="008156D5" w:rsidRDefault="00E54FFD">
            <w:r>
              <w:lastRenderedPageBreak/>
              <w:t xml:space="preserve">The monitoring and evaluation plan has been fully executed, and a terminal evaluation has been completed. Lessons </w:t>
            </w:r>
            <w:r>
              <w:lastRenderedPageBreak/>
              <w:t>learned from the project have been identified and recorded</w:t>
            </w:r>
          </w:p>
        </w:tc>
        <w:tc>
          <w:tcPr>
            <w:tcW w:w="4000" w:type="dxa"/>
            <w:noWrap/>
          </w:tcPr>
          <w:p w14:paraId="7EE6D418" w14:textId="77777777" w:rsidR="008156D5" w:rsidRDefault="00E54FFD">
            <w:r>
              <w:lastRenderedPageBreak/>
              <w:t xml:space="preserve">A monitoring and evaluation plan </w:t>
            </w:r>
            <w:proofErr w:type="gramStart"/>
            <w:r>
              <w:t>had</w:t>
            </w:r>
            <w:proofErr w:type="gramEnd"/>
            <w:r>
              <w:t xml:space="preserve"> been developed, consistent with UNEP and GEF standards.</w:t>
            </w:r>
          </w:p>
          <w:p w14:paraId="786389F6" w14:textId="77777777" w:rsidR="008156D5" w:rsidRDefault="008156D5"/>
          <w:p w14:paraId="1DB09C47" w14:textId="77777777" w:rsidR="008156D5" w:rsidRDefault="00E54FFD">
            <w:r>
              <w:t>The monitoring and evaluation plan can be accessed under the file labeled “O4IND1_Monitoring and evaluation plan”.</w:t>
            </w:r>
          </w:p>
          <w:p w14:paraId="1B6817A7" w14:textId="77777777" w:rsidR="008156D5" w:rsidRDefault="008156D5"/>
          <w:p w14:paraId="03601C91" w14:textId="77777777" w:rsidR="008156D5" w:rsidRDefault="008156D5"/>
          <w:p w14:paraId="19349150" w14:textId="77777777" w:rsidR="008156D5" w:rsidRDefault="008156D5"/>
          <w:p w14:paraId="10B76B1A" w14:textId="77777777" w:rsidR="008156D5" w:rsidRDefault="00E54FFD">
            <w:r>
              <w:t xml:space="preserve">To support evidence-based implementation and facilitate timely decision-making, </w:t>
            </w:r>
            <w:proofErr w:type="gramStart"/>
            <w:r>
              <w:t>the GPMTSU</w:t>
            </w:r>
            <w:proofErr w:type="gramEnd"/>
            <w:r>
              <w:t xml:space="preserve"> has developed a total of 6 high-</w:t>
            </w:r>
            <w:r>
              <w:lastRenderedPageBreak/>
              <w:t xml:space="preserve">level trackers that align directly with the </w:t>
            </w:r>
            <w:proofErr w:type="spellStart"/>
            <w:r>
              <w:t>programme’s</w:t>
            </w:r>
            <w:proofErr w:type="spellEnd"/>
            <w:r>
              <w:t xml:space="preserve">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w:t>
            </w:r>
            <w:r>
              <w:t>ly into PIR reporting, quarterly updates, and internal communications. These trackers consist of:</w:t>
            </w:r>
          </w:p>
          <w:p w14:paraId="67949165" w14:textId="77777777" w:rsidR="008156D5" w:rsidRDefault="008156D5"/>
          <w:p w14:paraId="499ABE6F" w14:textId="77777777" w:rsidR="008156D5" w:rsidRDefault="00E54FFD">
            <w:r>
              <w:t>GEF 7 Early Action Support &amp; GEF 8 NBSAP 7NR National Updates.</w:t>
            </w:r>
          </w:p>
          <w:p w14:paraId="508893FF" w14:textId="77777777" w:rsidR="008156D5" w:rsidRDefault="008156D5"/>
          <w:p w14:paraId="22A27827" w14:textId="77777777" w:rsidR="008156D5" w:rsidRDefault="00E54FFD">
            <w:r>
              <w:t>GEF 8 Monitoring Matrix</w:t>
            </w:r>
          </w:p>
          <w:p w14:paraId="4DE833D4" w14:textId="77777777" w:rsidR="008156D5" w:rsidRDefault="008156D5"/>
          <w:p w14:paraId="601926AD" w14:textId="77777777" w:rsidR="008156D5" w:rsidRDefault="00E54FFD">
            <w:r>
              <w:t>GEF 8 Country outputs and budget allocations</w:t>
            </w:r>
          </w:p>
          <w:p w14:paraId="3FEDB2CF" w14:textId="77777777" w:rsidR="008156D5" w:rsidRDefault="008156D5"/>
          <w:p w14:paraId="1CF1819F" w14:textId="77777777" w:rsidR="008156D5" w:rsidRDefault="00E54FFD">
            <w:r>
              <w:t>GEF 8 Technical Support Offerings Tracker</w:t>
            </w:r>
          </w:p>
          <w:p w14:paraId="7806831B" w14:textId="77777777" w:rsidR="008156D5" w:rsidRDefault="008156D5"/>
          <w:p w14:paraId="2CE0948D" w14:textId="77777777" w:rsidR="008156D5" w:rsidRDefault="00E54FFD">
            <w:r>
              <w:t>GEF 8 Event Attendance Tracker</w:t>
            </w:r>
          </w:p>
          <w:p w14:paraId="3EAFB4DF" w14:textId="77777777" w:rsidR="008156D5" w:rsidRDefault="008156D5"/>
          <w:p w14:paraId="75BAAC12" w14:textId="77777777" w:rsidR="008156D5" w:rsidRDefault="00E54FFD">
            <w:r>
              <w:t>GEF 8 Bilateral Call Tracker</w:t>
            </w:r>
          </w:p>
          <w:p w14:paraId="15681F4F" w14:textId="77777777" w:rsidR="008156D5" w:rsidRDefault="008156D5"/>
          <w:p w14:paraId="5685DB69" w14:textId="77777777" w:rsidR="008156D5" w:rsidRDefault="008156D5"/>
          <w:p w14:paraId="683F3072" w14:textId="77777777" w:rsidR="008156D5" w:rsidRDefault="008156D5"/>
          <w:p w14:paraId="5B32756E" w14:textId="77777777" w:rsidR="008156D5" w:rsidRDefault="00E54FFD">
            <w:r>
              <w:t xml:space="preserve">Together, these tools help ensure consistency, transparency, and </w:t>
            </w:r>
            <w:r>
              <w:lastRenderedPageBreak/>
              <w:t xml:space="preserve">accountability across all participating countries. Moreover, to ensure indicator progress and data collection, a monitoring and evaluation matrix was developed </w:t>
            </w:r>
            <w:proofErr w:type="gramStart"/>
            <w:r>
              <w:t>in</w:t>
            </w:r>
            <w:proofErr w:type="gramEnd"/>
            <w:r>
              <w:t xml:space="preserve"> the beginning of the project. Data related to project monitoring trackers can be found under the files labelled “O4IND1_ High Level Trackers”.</w:t>
            </w:r>
          </w:p>
        </w:tc>
        <w:tc>
          <w:tcPr>
            <w:tcW w:w="4000" w:type="dxa"/>
            <w:noWrap/>
          </w:tcPr>
          <w:p w14:paraId="39CFEC01" w14:textId="77777777" w:rsidR="008156D5" w:rsidRDefault="00E54FFD">
            <w:r>
              <w:lastRenderedPageBreak/>
              <w:t>This midterm target has been achieved, as the monitoring and evaluation plan had already been developed by the last PIR date, consistent with UNEP and GEF standards.</w:t>
            </w:r>
          </w:p>
          <w:p w14:paraId="789DC38B" w14:textId="77777777" w:rsidR="008156D5" w:rsidRDefault="00E54FFD">
            <w:r>
              <w:t xml:space="preserve">The GPMTSU continues to monitor the </w:t>
            </w:r>
            <w:proofErr w:type="spellStart"/>
            <w:r>
              <w:t>programme’s</w:t>
            </w:r>
            <w:proofErr w:type="spellEnd"/>
            <w:r>
              <w:t xml:space="preserve"> results framework and its indicators through different key trackers, which facilitate data collection and analysis.</w:t>
            </w:r>
          </w:p>
          <w:p w14:paraId="57639BE3" w14:textId="77777777" w:rsidR="008156D5" w:rsidRDefault="00E54FFD">
            <w:r>
              <w:t>Updated data related to project monitoring trackers can be found under the files labelled “O4IND1.1_ High Level Trackers”.</w:t>
            </w:r>
          </w:p>
        </w:tc>
      </w:tr>
      <w:tr w:rsidR="008156D5" w14:paraId="3416FDFA" w14:textId="77777777">
        <w:tc>
          <w:tcPr>
            <w:tcW w:w="4000" w:type="dxa"/>
            <w:noWrap/>
          </w:tcPr>
          <w:p w14:paraId="3E5D3C7D" w14:textId="77777777" w:rsidR="008156D5" w:rsidRDefault="00E54FFD">
            <w:r>
              <w:rPr>
                <w:b/>
                <w:bCs/>
              </w:rPr>
              <w:lastRenderedPageBreak/>
              <w:t>The progress of the objective/outcome can be described as:</w:t>
            </w:r>
          </w:p>
        </w:tc>
        <w:tc>
          <w:tcPr>
            <w:tcW w:w="12000" w:type="dxa"/>
            <w:gridSpan w:val="5"/>
            <w:noWrap/>
          </w:tcPr>
          <w:p w14:paraId="19E65351" w14:textId="77777777" w:rsidR="008156D5" w:rsidRDefault="00E54FFD">
            <w:r>
              <w:rPr>
                <w:b/>
                <w:bCs/>
              </w:rPr>
              <w:t>Achieved</w:t>
            </w:r>
          </w:p>
        </w:tc>
      </w:tr>
      <w:tr w:rsidR="008156D5" w14:paraId="6DADF976" w14:textId="77777777">
        <w:tc>
          <w:tcPr>
            <w:tcW w:w="4000" w:type="dxa"/>
            <w:noWrap/>
          </w:tcPr>
          <w:p w14:paraId="711A3875" w14:textId="77777777" w:rsidR="008156D5" w:rsidRDefault="00E54FFD">
            <w:r>
              <w:rPr>
                <w:b/>
                <w:bCs/>
              </w:rPr>
              <w:t>Evidence uploaded:</w:t>
            </w:r>
          </w:p>
        </w:tc>
        <w:tc>
          <w:tcPr>
            <w:tcW w:w="12000" w:type="dxa"/>
            <w:gridSpan w:val="5"/>
            <w:noWrap/>
          </w:tcPr>
          <w:p w14:paraId="15F4DC23" w14:textId="77777777" w:rsidR="008156D5" w:rsidRDefault="00E54FFD">
            <w:r>
              <w:t>YES</w:t>
            </w:r>
          </w:p>
        </w:tc>
      </w:tr>
    </w:tbl>
    <w:p w14:paraId="46482066" w14:textId="77777777" w:rsidR="008156D5" w:rsidRDefault="008156D5">
      <w:pPr>
        <w:sectPr w:rsidR="008156D5">
          <w:pgSz w:w="16837" w:h="11905" w:orient="landscape"/>
          <w:pgMar w:top="500" w:right="500" w:bottom="500" w:left="500" w:header="720" w:footer="720" w:gutter="0"/>
          <w:cols w:space="720"/>
        </w:sectPr>
      </w:pPr>
    </w:p>
    <w:p w14:paraId="580FBEB2" w14:textId="77777777" w:rsidR="008156D5" w:rsidRDefault="00E54FFD">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8156D5" w14:paraId="309051DD" w14:textId="77777777">
        <w:tc>
          <w:tcPr>
            <w:tcW w:w="5000" w:type="dxa"/>
            <w:noWrap/>
            <w:vAlign w:val="center"/>
          </w:tcPr>
          <w:p w14:paraId="6F13A41A" w14:textId="77777777" w:rsidR="008156D5" w:rsidRDefault="00E54FFD">
            <w:r>
              <w:t>Cumulative disbursement as of Jun 30, 2026:</w:t>
            </w:r>
          </w:p>
          <w:p w14:paraId="5F8B79CC" w14:textId="77777777" w:rsidR="008156D5" w:rsidRDefault="00E54FFD">
            <w:r>
              <w:rPr>
                <w:i/>
                <w:iCs/>
              </w:rPr>
              <w:t xml:space="preserve"> *Disbursement for the FY 2026 period is an estimate as books for UNDP Q2 2026 are not yet closed.</w:t>
            </w:r>
          </w:p>
        </w:tc>
        <w:tc>
          <w:tcPr>
            <w:tcW w:w="5000" w:type="dxa"/>
            <w:noWrap/>
            <w:vAlign w:val="center"/>
          </w:tcPr>
          <w:p w14:paraId="04CC66CC" w14:textId="77777777" w:rsidR="008156D5" w:rsidRDefault="00E54FFD">
            <w:pPr>
              <w:jc w:val="right"/>
            </w:pPr>
            <w:r>
              <w:t>11,806,462</w:t>
            </w:r>
          </w:p>
        </w:tc>
      </w:tr>
    </w:tbl>
    <w:p w14:paraId="2BA15624" w14:textId="77777777" w:rsidR="008156D5" w:rsidRDefault="00E54FFD">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8156D5" w14:paraId="0D168CAD" w14:textId="77777777">
        <w:tc>
          <w:tcPr>
            <w:tcW w:w="5000" w:type="dxa"/>
            <w:noWrap/>
          </w:tcPr>
          <w:p w14:paraId="67726829" w14:textId="77777777" w:rsidR="008156D5" w:rsidRDefault="00E54FFD">
            <w:r>
              <w:t>PPG Amount</w:t>
            </w:r>
          </w:p>
        </w:tc>
        <w:tc>
          <w:tcPr>
            <w:tcW w:w="5000" w:type="dxa"/>
            <w:noWrap/>
            <w:vAlign w:val="center"/>
          </w:tcPr>
          <w:p w14:paraId="2B12D8DE" w14:textId="77777777" w:rsidR="008156D5" w:rsidRDefault="00E54FFD">
            <w:pPr>
              <w:jc w:val="right"/>
            </w:pPr>
            <w:r>
              <w:rPr>
                <w:i/>
                <w:iCs/>
              </w:rPr>
              <w:t>(not set or not applicable)</w:t>
            </w:r>
          </w:p>
        </w:tc>
      </w:tr>
      <w:tr w:rsidR="008156D5" w14:paraId="7229C97A" w14:textId="77777777">
        <w:tc>
          <w:tcPr>
            <w:tcW w:w="5000" w:type="dxa"/>
            <w:noWrap/>
          </w:tcPr>
          <w:p w14:paraId="351F7C06" w14:textId="77777777" w:rsidR="008156D5" w:rsidRDefault="00E54FFD">
            <w:r>
              <w:t>GEF Grant Amount</w:t>
            </w:r>
          </w:p>
        </w:tc>
        <w:tc>
          <w:tcPr>
            <w:tcW w:w="5000" w:type="dxa"/>
            <w:noWrap/>
            <w:vAlign w:val="center"/>
          </w:tcPr>
          <w:p w14:paraId="13E5CE58" w14:textId="77777777" w:rsidR="008156D5" w:rsidRDefault="00E54FFD">
            <w:pPr>
              <w:jc w:val="right"/>
            </w:pPr>
            <w:r>
              <w:t>3,615,257</w:t>
            </w:r>
          </w:p>
        </w:tc>
      </w:tr>
      <w:tr w:rsidR="008156D5" w14:paraId="1C9FF639" w14:textId="77777777">
        <w:tc>
          <w:tcPr>
            <w:tcW w:w="5000" w:type="dxa"/>
            <w:noWrap/>
          </w:tcPr>
          <w:p w14:paraId="48234069" w14:textId="77777777" w:rsidR="008156D5" w:rsidRDefault="00E54FFD">
            <w:r>
              <w:t>Co-financing</w:t>
            </w:r>
          </w:p>
        </w:tc>
        <w:tc>
          <w:tcPr>
            <w:tcW w:w="5000" w:type="dxa"/>
            <w:noWrap/>
            <w:vAlign w:val="center"/>
          </w:tcPr>
          <w:p w14:paraId="0B6AD5FD" w14:textId="77777777" w:rsidR="008156D5" w:rsidRDefault="00E54FFD">
            <w:pPr>
              <w:jc w:val="right"/>
            </w:pPr>
            <w:r>
              <w:t>0</w:t>
            </w:r>
          </w:p>
        </w:tc>
      </w:tr>
    </w:tbl>
    <w:p w14:paraId="3FB59BBC" w14:textId="77777777" w:rsidR="008156D5" w:rsidRDefault="008156D5">
      <w:pPr>
        <w:sectPr w:rsidR="008156D5">
          <w:pgSz w:w="11905" w:h="16837"/>
          <w:pgMar w:top="1440" w:right="1440" w:bottom="1440" w:left="1440" w:header="720" w:footer="720" w:gutter="0"/>
          <w:cols w:space="720"/>
        </w:sectPr>
      </w:pPr>
    </w:p>
    <w:p w14:paraId="35244986" w14:textId="77777777" w:rsidR="008156D5" w:rsidRDefault="00E54FFD">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8156D5" w14:paraId="51B11F4D" w14:textId="77777777">
        <w:tc>
          <w:tcPr>
            <w:tcW w:w="10000" w:type="dxa"/>
            <w:shd w:val="clear" w:color="auto" w:fill="D9D9D9"/>
            <w:noWrap/>
          </w:tcPr>
          <w:p w14:paraId="4C25656F" w14:textId="77777777" w:rsidR="008156D5" w:rsidRDefault="00E54FFD">
            <w:r>
              <w:rPr>
                <w:b/>
                <w:bCs/>
              </w:rPr>
              <w:t>Project Manager: Please provide comments on delays with outputs/activities during the period 1 July 2025 through 30 June 2026.  If there were no delays, please indicate 'not applicable'.</w:t>
            </w:r>
          </w:p>
        </w:tc>
      </w:tr>
      <w:tr w:rsidR="008156D5" w14:paraId="1397A357" w14:textId="77777777">
        <w:tc>
          <w:tcPr>
            <w:tcW w:w="10000" w:type="dxa"/>
            <w:noWrap/>
          </w:tcPr>
          <w:p w14:paraId="130AADDC" w14:textId="77777777" w:rsidR="008156D5" w:rsidRDefault="00E54FFD">
            <w:r>
              <w:t>The GEF-8 Umbrella Programme has made meaningful progress in its second year of implementation, with notable progress across all four outcomes.</w:t>
            </w:r>
          </w:p>
          <w:p w14:paraId="1BBC7F15" w14:textId="77777777" w:rsidR="008156D5" w:rsidRDefault="00E54FFD">
            <w:r>
              <w:t>Outcome 1: Revision and Updating of National Biodiversity Strategies and Action Plans (NBSAPs)</w:t>
            </w:r>
          </w:p>
          <w:p w14:paraId="2963F7E9" w14:textId="77777777" w:rsidR="008156D5" w:rsidRDefault="00E54FFD">
            <w:r>
              <w:t>30 out of 69 participating countries (43%) have submitted their KMGBF-aligned NBSAPs to the Online Reporting Tool (ORT). An additional 17 countries have draft NBSAPs under final validation.</w:t>
            </w:r>
          </w:p>
          <w:p w14:paraId="7B2A70B8" w14:textId="77777777" w:rsidR="008156D5" w:rsidRDefault="00E54FFD">
            <w:r>
              <w:t>Outcome 2: Preparation of the 7th National Reports</w:t>
            </w:r>
          </w:p>
          <w:p w14:paraId="26334333" w14:textId="77777777" w:rsidR="008156D5" w:rsidRDefault="00E54FFD">
            <w:r>
              <w:t xml:space="preserve">As of </w:t>
            </w:r>
            <w:proofErr w:type="gramStart"/>
            <w:r>
              <w:t>June 30 2026</w:t>
            </w:r>
            <w:proofErr w:type="gramEnd"/>
            <w:r>
              <w:t>,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 found</w:t>
            </w:r>
            <w:r>
              <w:t>ation of 7NRs.</w:t>
            </w:r>
          </w:p>
          <w:p w14:paraId="17A5B4DA" w14:textId="77777777" w:rsidR="008156D5" w:rsidRDefault="00E54FFD">
            <w:r>
              <w:t>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w:t>
            </w:r>
            <w:r>
              <w:t>s of the framework.</w:t>
            </w:r>
          </w:p>
          <w:p w14:paraId="4B17C0F3" w14:textId="77777777" w:rsidR="008156D5" w:rsidRDefault="00E54FFD">
            <w:r>
              <w:t>Outcome 3: Establishment of a Global Knowledge and Technical Assistance Platform</w:t>
            </w:r>
          </w:p>
          <w:p w14:paraId="6951F521" w14:textId="77777777" w:rsidR="008156D5" w:rsidRDefault="00E54FFD">
            <w:r>
              <w:t xml:space="preserve">All 69 countries have accessed technical support at least once. The platform </w:t>
            </w:r>
            <w:proofErr w:type="gramStart"/>
            <w:r>
              <w:t>is delivering</w:t>
            </w:r>
            <w:proofErr w:type="gramEnd"/>
            <w:r>
              <w:t xml:space="preserve"> comprehensive, multilingual assistance through:</w:t>
            </w:r>
          </w:p>
          <w:p w14:paraId="0835DE70" w14:textId="77777777" w:rsidR="008156D5" w:rsidRDefault="00E54FFD">
            <w:r>
              <w:t>•</w:t>
            </w:r>
            <w:r>
              <w:tab/>
              <w:t>243 bilateral calls with all 69 UNDP-supported countries;</w:t>
            </w:r>
          </w:p>
          <w:p w14:paraId="15A3344C" w14:textId="77777777" w:rsidR="008156D5" w:rsidRDefault="00E54FFD">
            <w:r>
              <w:t>•</w:t>
            </w:r>
            <w:r>
              <w:tab/>
              <w:t>25 virtual knowledge exchange events;</w:t>
            </w:r>
          </w:p>
          <w:p w14:paraId="311A17A2" w14:textId="77777777" w:rsidR="008156D5" w:rsidRDefault="00E54FFD">
            <w:r>
              <w:t>•</w:t>
            </w:r>
            <w:r>
              <w:tab/>
              <w:t>6 in-person events;</w:t>
            </w:r>
          </w:p>
          <w:p w14:paraId="51097B64" w14:textId="77777777" w:rsidR="008156D5" w:rsidRDefault="00E54FFD">
            <w:r>
              <w:t>•</w:t>
            </w:r>
            <w:r>
              <w:tab/>
              <w:t>On-demand technical reviews (TORs, NBSAPs, 7NRs);</w:t>
            </w:r>
          </w:p>
          <w:p w14:paraId="73CF877D" w14:textId="77777777" w:rsidR="008156D5" w:rsidRDefault="00E54FFD">
            <w:r>
              <w:t>•</w:t>
            </w:r>
            <w:r>
              <w:tab/>
              <w:t>AI-based NBSAP Target Similarity Assessments;</w:t>
            </w:r>
          </w:p>
          <w:p w14:paraId="7B8DB048" w14:textId="77777777" w:rsidR="008156D5" w:rsidRDefault="00E54FFD">
            <w:r>
              <w:t>•</w:t>
            </w:r>
            <w:r>
              <w:tab/>
              <w:t>Help Desks at COP16 and SBSTTA events;</w:t>
            </w:r>
          </w:p>
          <w:p w14:paraId="05B0AD53" w14:textId="77777777" w:rsidR="008156D5" w:rsidRDefault="00E54FFD">
            <w:r>
              <w:t>•</w:t>
            </w:r>
            <w:r>
              <w:tab/>
              <w:t xml:space="preserve">Thematic guidance on gender, finance, food systems, </w:t>
            </w:r>
            <w:proofErr w:type="spellStart"/>
            <w:proofErr w:type="gramStart"/>
            <w:r>
              <w:t>andpolicy</w:t>
            </w:r>
            <w:proofErr w:type="spellEnd"/>
            <w:proofErr w:type="gramEnd"/>
            <w:r>
              <w:t xml:space="preserve"> alignment.</w:t>
            </w:r>
          </w:p>
          <w:p w14:paraId="65F603AB" w14:textId="77777777" w:rsidR="008156D5" w:rsidRDefault="00E54FFD">
            <w:r>
              <w:t>Outcome 4: Monitoring and Evaluation (M&amp;E)</w:t>
            </w:r>
          </w:p>
          <w:p w14:paraId="29F7B201" w14:textId="77777777" w:rsidR="008156D5" w:rsidRDefault="00E54FFD">
            <w:r>
              <w:t>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14:paraId="1E74A602" w14:textId="77777777" w:rsidR="008156D5" w:rsidRDefault="00E54FFD">
            <w:r>
              <w:t>Under the GEF-8 Umbrella Programme to Support NBSAP Update and the 7th National Reports, the 69 Parties supported by UNDP gained access to national grants of $443,547 on 22 September 2024.</w:t>
            </w:r>
          </w:p>
          <w:p w14:paraId="7C1165CD" w14:textId="77777777" w:rsidR="008156D5" w:rsidRDefault="00E54FFD">
            <w:r>
              <w:t xml:space="preserve">An adaptive management approach has been implemented UNDP to improve the administration of </w:t>
            </w:r>
            <w:r>
              <w:lastRenderedPageBreak/>
              <w:t>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programme objectives and importance of achievement of CBD co</w:t>
            </w:r>
            <w:r>
              <w:t>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w:t>
            </w:r>
            <w:r>
              <w:t>nd to context-specific challenges, particularly in countries operating under more constrained enabling conditions.</w:t>
            </w:r>
          </w:p>
          <w:p w14:paraId="427B69D3" w14:textId="77777777" w:rsidR="008156D5" w:rsidRDefault="008156D5"/>
        </w:tc>
      </w:tr>
      <w:tr w:rsidR="008156D5" w14:paraId="0060559A" w14:textId="77777777">
        <w:tc>
          <w:tcPr>
            <w:tcW w:w="10000" w:type="dxa"/>
            <w:shd w:val="clear" w:color="auto" w:fill="D9D9D9"/>
            <w:noWrap/>
          </w:tcPr>
          <w:p w14:paraId="3B61F25C" w14:textId="77777777" w:rsidR="008156D5" w:rsidRDefault="00E54FFD">
            <w:r>
              <w:rPr>
                <w:b/>
                <w:bCs/>
              </w:rPr>
              <w:lastRenderedPageBreak/>
              <w:t>CO Programme Officer: Please include specific measures to manage the project's implementation performance.</w:t>
            </w:r>
          </w:p>
          <w:p w14:paraId="379B7E47" w14:textId="77777777" w:rsidR="008156D5" w:rsidRDefault="008156D5"/>
          <w:p w14:paraId="63482EE0" w14:textId="77777777" w:rsidR="008156D5" w:rsidRDefault="00E54FFD">
            <w:r>
              <w:rPr>
                <w:b/>
                <w:bCs/>
              </w:rPr>
              <w:t xml:space="preserve">BPPS RTA will provide support </w:t>
            </w:r>
            <w:proofErr w:type="gramStart"/>
            <w:r>
              <w:rPr>
                <w:b/>
                <w:bCs/>
              </w:rPr>
              <w:t>to</w:t>
            </w:r>
            <w:proofErr w:type="gramEnd"/>
            <w:r>
              <w:rPr>
                <w:b/>
                <w:bCs/>
              </w:rPr>
              <w:t xml:space="preserve"> this response, as needed.</w:t>
            </w:r>
          </w:p>
          <w:p w14:paraId="633B3358" w14:textId="77777777" w:rsidR="008156D5" w:rsidRDefault="008156D5"/>
          <w:p w14:paraId="712DAD5A" w14:textId="77777777" w:rsidR="008156D5" w:rsidRDefault="008156D5"/>
        </w:tc>
      </w:tr>
      <w:tr w:rsidR="008156D5" w14:paraId="1C6604C6" w14:textId="77777777">
        <w:tc>
          <w:tcPr>
            <w:tcW w:w="10000" w:type="dxa"/>
            <w:noWrap/>
          </w:tcPr>
          <w:p w14:paraId="0AC0AAD3" w14:textId="77777777" w:rsidR="008156D5" w:rsidRDefault="00E54FFD">
            <w:r>
              <w:t>As this is a global prog managed by 69 countries with implementation support provided by GPMTSU. This question will not be relevant. Instead, the response will be covered in the overall assessment of the RTA.</w:t>
            </w:r>
          </w:p>
        </w:tc>
      </w:tr>
    </w:tbl>
    <w:p w14:paraId="10D1D08D" w14:textId="77777777" w:rsidR="008156D5" w:rsidRDefault="008156D5">
      <w:pPr>
        <w:sectPr w:rsidR="008156D5">
          <w:pgSz w:w="11905" w:h="16837"/>
          <w:pgMar w:top="1440" w:right="1440" w:bottom="1440" w:left="1440" w:header="720" w:footer="720" w:gutter="0"/>
          <w:cols w:space="720"/>
        </w:sectPr>
      </w:pPr>
    </w:p>
    <w:p w14:paraId="5C3A7764" w14:textId="77777777" w:rsidR="008156D5" w:rsidRDefault="00E54FFD">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8156D5" w14:paraId="7632F819" w14:textId="77777777">
        <w:tc>
          <w:tcPr>
            <w:tcW w:w="10000" w:type="dxa"/>
            <w:shd w:val="clear" w:color="auto" w:fill="D9D9D9"/>
            <w:noWrap/>
          </w:tcPr>
          <w:p w14:paraId="4A03286F" w14:textId="77777777" w:rsidR="008156D5" w:rsidRDefault="00E54FFD">
            <w:r>
              <w:rPr>
                <w:b/>
                <w:bCs/>
              </w:rPr>
              <w:t>1) Please enter the dates of Project Board meetings during the reporting period (1 July 2025 to 30 June 2026)</w:t>
            </w:r>
          </w:p>
        </w:tc>
      </w:tr>
      <w:tr w:rsidR="008156D5" w14:paraId="61033B87" w14:textId="77777777">
        <w:tc>
          <w:tcPr>
            <w:tcW w:w="10000" w:type="dxa"/>
            <w:noWrap/>
          </w:tcPr>
          <w:p w14:paraId="1C64C5C1" w14:textId="77777777" w:rsidR="008156D5" w:rsidRDefault="00E54FFD">
            <w:r>
              <w:t>2025-09-04</w:t>
            </w:r>
          </w:p>
        </w:tc>
      </w:tr>
    </w:tbl>
    <w:p w14:paraId="540F8FA5" w14:textId="77777777" w:rsidR="008156D5" w:rsidRDefault="008156D5">
      <w:pPr>
        <w:sectPr w:rsidR="008156D5">
          <w:pgSz w:w="11905" w:h="16837"/>
          <w:pgMar w:top="1440" w:right="1440" w:bottom="1440" w:left="1440" w:header="720" w:footer="720" w:gutter="0"/>
          <w:cols w:space="720"/>
        </w:sectPr>
      </w:pPr>
    </w:p>
    <w:p w14:paraId="74069277" w14:textId="77777777" w:rsidR="008156D5" w:rsidRDefault="00E54FFD">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1"/>
        <w:gridCol w:w="3642"/>
        <w:gridCol w:w="3642"/>
      </w:tblGrid>
      <w:tr w:rsidR="008156D5" w14:paraId="5D72E152" w14:textId="77777777">
        <w:tc>
          <w:tcPr>
            <w:tcW w:w="5000" w:type="dxa"/>
            <w:noWrap/>
          </w:tcPr>
          <w:p w14:paraId="3B2DE427" w14:textId="77777777" w:rsidR="008156D5" w:rsidRDefault="00E54FFD">
            <w:r>
              <w:rPr>
                <w:b/>
                <w:bCs/>
              </w:rPr>
              <w:t>Role</w:t>
            </w:r>
          </w:p>
        </w:tc>
        <w:tc>
          <w:tcPr>
            <w:tcW w:w="5000" w:type="dxa"/>
            <w:noWrap/>
          </w:tcPr>
          <w:p w14:paraId="6A968EFF" w14:textId="77777777" w:rsidR="008156D5" w:rsidRDefault="00E54FFD">
            <w:r>
              <w:rPr>
                <w:b/>
                <w:bCs/>
              </w:rPr>
              <w:t>2026 Development Objective Progress Rating</w:t>
            </w:r>
          </w:p>
        </w:tc>
        <w:tc>
          <w:tcPr>
            <w:tcW w:w="5000" w:type="dxa"/>
            <w:noWrap/>
          </w:tcPr>
          <w:p w14:paraId="2CF8BCE1" w14:textId="77777777" w:rsidR="008156D5" w:rsidRDefault="00E54FFD">
            <w:r>
              <w:rPr>
                <w:b/>
                <w:bCs/>
              </w:rPr>
              <w:t>2026 Implementation Progress Rating</w:t>
            </w:r>
          </w:p>
        </w:tc>
      </w:tr>
      <w:tr w:rsidR="008156D5" w14:paraId="4A2BD0FA" w14:textId="77777777">
        <w:tc>
          <w:tcPr>
            <w:tcW w:w="5000" w:type="dxa"/>
            <w:noWrap/>
          </w:tcPr>
          <w:p w14:paraId="1B3B01F9" w14:textId="77777777" w:rsidR="008156D5" w:rsidRDefault="00E54FFD">
            <w:r>
              <w:rPr>
                <w:b/>
                <w:bCs/>
              </w:rPr>
              <w:t>UNDP BPPS Technical Advisor</w:t>
            </w:r>
          </w:p>
        </w:tc>
        <w:tc>
          <w:tcPr>
            <w:tcW w:w="5000" w:type="dxa"/>
            <w:noWrap/>
          </w:tcPr>
          <w:p w14:paraId="41C7789C" w14:textId="77777777" w:rsidR="008156D5" w:rsidRDefault="00E54FFD">
            <w:r>
              <w:t>Satisfactory</w:t>
            </w:r>
          </w:p>
        </w:tc>
        <w:tc>
          <w:tcPr>
            <w:tcW w:w="5000" w:type="dxa"/>
            <w:noWrap/>
          </w:tcPr>
          <w:p w14:paraId="1C6AD9A2" w14:textId="77777777" w:rsidR="008156D5" w:rsidRDefault="00E54FFD">
            <w:r>
              <w:t>Satisfactory</w:t>
            </w:r>
          </w:p>
        </w:tc>
      </w:tr>
    </w:tbl>
    <w:p w14:paraId="0DFCD858" w14:textId="77777777" w:rsidR="008156D5" w:rsidRDefault="008156D5"/>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5"/>
        <w:gridCol w:w="7280"/>
      </w:tblGrid>
      <w:tr w:rsidR="008156D5" w14:paraId="54D5E065" w14:textId="77777777">
        <w:tc>
          <w:tcPr>
            <w:tcW w:w="5000" w:type="dxa"/>
            <w:noWrap/>
          </w:tcPr>
          <w:p w14:paraId="3804736C" w14:textId="77777777" w:rsidR="008156D5" w:rsidRDefault="00E54FFD">
            <w:r>
              <w:rPr>
                <w:b/>
                <w:bCs/>
              </w:rPr>
              <w:t>Role</w:t>
            </w:r>
          </w:p>
        </w:tc>
        <w:tc>
          <w:tcPr>
            <w:tcW w:w="10000" w:type="dxa"/>
            <w:noWrap/>
          </w:tcPr>
          <w:p w14:paraId="1DCCCCB4" w14:textId="77777777" w:rsidR="008156D5" w:rsidRDefault="00E54FFD">
            <w:r>
              <w:rPr>
                <w:b/>
                <w:bCs/>
              </w:rPr>
              <w:t>2026 Overall Assessment</w:t>
            </w:r>
          </w:p>
        </w:tc>
      </w:tr>
      <w:tr w:rsidR="008156D5" w14:paraId="471D260D" w14:textId="77777777">
        <w:tc>
          <w:tcPr>
            <w:tcW w:w="5000" w:type="dxa"/>
            <w:noWrap/>
          </w:tcPr>
          <w:p w14:paraId="2C0E55B7" w14:textId="77777777" w:rsidR="008156D5" w:rsidRDefault="00E54FFD">
            <w:r>
              <w:rPr>
                <w:b/>
                <w:bCs/>
              </w:rPr>
              <w:t>UNDP BPPS Technical Advisor</w:t>
            </w:r>
          </w:p>
        </w:tc>
        <w:tc>
          <w:tcPr>
            <w:tcW w:w="10000" w:type="dxa"/>
            <w:noWrap/>
          </w:tcPr>
          <w:p w14:paraId="3CFB0AD9" w14:textId="77777777" w:rsidR="008156D5" w:rsidRDefault="00E54FFD">
            <w:r>
              <w:t>The programme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w:t>
            </w:r>
            <w:r>
              <w:t xml:space="preserve">erted preparatory work into national </w:t>
            </w:r>
            <w:proofErr w:type="gramStart"/>
            <w:r>
              <w:t>deliverables at</w:t>
            </w:r>
            <w:proofErr w:type="gramEnd"/>
            <w:r>
              <w:t xml:space="preserve"> scale.</w:t>
            </w:r>
          </w:p>
          <w:p w14:paraId="05DBF79C" w14:textId="77777777" w:rsidR="008156D5" w:rsidRDefault="008156D5"/>
          <w:p w14:paraId="62B6C7CE" w14:textId="77777777" w:rsidR="008156D5" w:rsidRDefault="00E54FFD">
            <w:r>
              <w:t>Objective-level progress</w:t>
            </w:r>
          </w:p>
          <w:p w14:paraId="191C0327" w14:textId="77777777" w:rsidR="008156D5" w:rsidRDefault="008156D5"/>
          <w:p w14:paraId="62B1B66C" w14:textId="77777777" w:rsidR="008156D5" w:rsidRDefault="00E54FFD">
            <w:r>
              <w:t xml:space="preserve">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w:t>
            </w:r>
            <w:r>
              <w:t>of all cumulative progress on this indicator was generated in this single year.</w:t>
            </w:r>
          </w:p>
          <w:p w14:paraId="56B04378" w14:textId="77777777" w:rsidR="008156D5" w:rsidRDefault="008156D5"/>
          <w:p w14:paraId="4319448F" w14:textId="77777777" w:rsidR="008156D5" w:rsidRDefault="00E54FFD">
            <w:r>
              <w:t xml:space="preserve">Seventh National Reports. This is the most significant achievement of the reporting period. From a baseline of zero submissions </w:t>
            </w:r>
            <w:proofErr w:type="gramStart"/>
            <w:r>
              <w:t>at</w:t>
            </w:r>
            <w:proofErr w:type="gramEnd"/>
            <w:r>
              <w:t xml:space="preserve">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14:paraId="3B68065B" w14:textId="77777777" w:rsidR="008156D5" w:rsidRDefault="008156D5"/>
          <w:p w14:paraId="20C893D2" w14:textId="77777777" w:rsidR="008156D5" w:rsidRDefault="00E54FFD">
            <w:r>
              <w:t>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14:paraId="49DBB30F" w14:textId="77777777" w:rsidR="008156D5" w:rsidRDefault="008156D5"/>
          <w:p w14:paraId="0C712324" w14:textId="77777777" w:rsidR="008156D5" w:rsidRDefault="00E54FFD">
            <w:r>
              <w:t xml:space="preserve">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w:t>
            </w:r>
            <w:r>
              <w:lastRenderedPageBreak/>
              <w:t>the midterm volume target of 500 per country. Approximately 13,250 of these were women. I note that the reported women beneficiaries correspond to about 23% of the total, which is below the 40% specified in the indicator;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14:paraId="6B5DC3A3" w14:textId="77777777" w:rsidR="008156D5" w:rsidRDefault="008156D5"/>
          <w:p w14:paraId="072740D3" w14:textId="77777777" w:rsidR="008156D5" w:rsidRDefault="00E54FFD">
            <w:r>
              <w:t>Outcome-level achievements</w:t>
            </w:r>
          </w:p>
          <w:p w14:paraId="07EE94D4" w14:textId="77777777" w:rsidR="008156D5" w:rsidRDefault="008156D5"/>
          <w:p w14:paraId="66D04901" w14:textId="77777777" w:rsidR="008156D5" w:rsidRDefault="00E54FFD">
            <w:r>
              <w:t>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w:t>
            </w:r>
            <w:r>
              <w:t>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14:paraId="5F8D89D9" w14:textId="77777777" w:rsidR="008156D5" w:rsidRDefault="008156D5"/>
          <w:p w14:paraId="53EE258B" w14:textId="77777777" w:rsidR="008156D5" w:rsidRDefault="00E54FFD">
            <w:r>
              <w:t xml:space="preserve">Outcome 2: Preparation and submission of the 7NRs (On track). The midterm target of 20 national reports has </w:t>
            </w:r>
            <w:proofErr w:type="gramStart"/>
            <w:r>
              <w:t>been exceeded</w:t>
            </w:r>
            <w:proofErr w:type="gramEnd"/>
            <w:r>
              <w:t xml:space="preserve"> more than twofold. Submission rates achieved under this reporting cycle are notably higher than in previous national reporting cycles (with 55 countries that have completed their 7NR), which is a substantive result for the CBD reporting architecture and not only for this programme. The project also responded adaptively to delayed reporting in the Caribbean by working with ten Caribbean countries and the CBD Secretariat to prepare a regional synthesis using the same methodology as the global re</w:t>
            </w:r>
            <w:r>
              <w:t>view, ensuring that the region’s progress, challenges and needs are represented in the global assessment even where national reports are being finalized on extended timelines.</w:t>
            </w:r>
          </w:p>
          <w:p w14:paraId="72232BEC" w14:textId="77777777" w:rsidR="008156D5" w:rsidRDefault="008156D5"/>
          <w:p w14:paraId="4A58E230" w14:textId="77777777" w:rsidR="008156D5" w:rsidRDefault="00E54FFD">
            <w:r>
              <w:t>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w:t>
            </w:r>
            <w:r>
              <w:t xml:space="preserve">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w:t>
            </w:r>
            <w:r>
              <w:t xml:space="preserve">of 69 countries (99%), and the multilingual help desk </w:t>
            </w:r>
            <w:r>
              <w:lastRenderedPageBreak/>
              <w:t>deployed at SBI-06 in Rome brings cumulative help-desk coverage to 48 countries (69%).</w:t>
            </w:r>
          </w:p>
          <w:p w14:paraId="4EEA232E" w14:textId="77777777" w:rsidR="008156D5" w:rsidRDefault="008156D5"/>
          <w:p w14:paraId="07546A17" w14:textId="77777777" w:rsidR="008156D5" w:rsidRDefault="00E54FFD">
            <w:r>
              <w:t>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w:t>
            </w:r>
            <w:r>
              <w:t>e this as supplementary evidence.</w:t>
            </w:r>
          </w:p>
          <w:p w14:paraId="4C76A7AE" w14:textId="77777777" w:rsidR="008156D5" w:rsidRDefault="008156D5"/>
          <w:p w14:paraId="7F0BA84E" w14:textId="77777777" w:rsidR="008156D5" w:rsidRDefault="00E54FFD">
            <w:r>
              <w:t>Gender-responsive participation: Across 13 webinar sessions and nine virtual peer-to-peer exchanges, the programme reached 2,508 participants cumulatively, of whom 1,484 (approximately 59%) were women, exceeding the end-of-project target of 45%. Participation was 59% women in webinars and 61% in peer exchanges.</w:t>
            </w:r>
          </w:p>
          <w:p w14:paraId="7D44C054" w14:textId="77777777" w:rsidR="008156D5" w:rsidRDefault="008156D5"/>
          <w:p w14:paraId="51934A6E" w14:textId="77777777" w:rsidR="008156D5" w:rsidRDefault="00E54FFD">
            <w:r>
              <w:t>Outcome 4: Monitoring and evaluation (Achieved). A programme-wide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w:t>
            </w:r>
            <w:r>
              <w:t>ta on beneficiaries, satisfaction, gender, safeguards and implementation constraints, and it has allowed three previously unmeasurable indicators to be populated.</w:t>
            </w:r>
          </w:p>
          <w:p w14:paraId="1A9B37CD" w14:textId="77777777" w:rsidR="008156D5" w:rsidRDefault="008156D5"/>
          <w:p w14:paraId="4FB88525" w14:textId="77777777" w:rsidR="008156D5" w:rsidRDefault="00E54FFD">
            <w:r>
              <w:t>Good practices: Against an end-of-project target of 40 good practices captured and scaled, the programme has documented 41 cumulatively, including 15 during this reporting period. I would highlight the following as practices worth replication:</w:t>
            </w:r>
          </w:p>
          <w:p w14:paraId="74D8B5D4" w14:textId="77777777" w:rsidR="008156D5" w:rsidRDefault="008156D5"/>
          <w:p w14:paraId="38C47A9B" w14:textId="77777777" w:rsidR="008156D5" w:rsidRDefault="00E54FFD">
            <w:r>
              <w:t xml:space="preserve">i)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w:t>
            </w:r>
            <w:proofErr w:type="gramStart"/>
            <w:r>
              <w:t>year, and</w:t>
            </w:r>
            <w:proofErr w:type="gramEnd"/>
            <w:r>
              <w:t xml:space="preserve"> validates the </w:t>
            </w:r>
            <w:proofErr w:type="spellStart"/>
            <w:r>
              <w:t>programme’s</w:t>
            </w:r>
            <w:proofErr w:type="spellEnd"/>
            <w:r>
              <w:t xml:space="preserve"> decision to invest in target-setting first.</w:t>
            </w:r>
          </w:p>
          <w:p w14:paraId="64A0580F" w14:textId="77777777" w:rsidR="008156D5" w:rsidRDefault="008156D5"/>
          <w:p w14:paraId="765F29C9" w14:textId="77777777" w:rsidR="008156D5" w:rsidRDefault="00E54FFD">
            <w: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w:t>
            </w:r>
            <w:r>
              <w:t xml:space="preserve">of biodiversity planning under martial law through 20 national experts, eight working-group meetings and </w:t>
            </w:r>
            <w:r>
              <w:lastRenderedPageBreak/>
              <w:t>15 thematic consultations.</w:t>
            </w:r>
          </w:p>
          <w:p w14:paraId="3BD30B44" w14:textId="77777777" w:rsidR="008156D5" w:rsidRDefault="008156D5"/>
          <w:p w14:paraId="2A64044C" w14:textId="77777777" w:rsidR="008156D5" w:rsidRDefault="00E54FFD">
            <w:r>
              <w:t>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w:t>
            </w:r>
            <w:r>
              <w:t>nes applied a comparable verify-every-output discipline. The practice is valuable specifically because expert verification was built in rather than assumed.</w:t>
            </w:r>
          </w:p>
          <w:p w14:paraId="5A05B438" w14:textId="77777777" w:rsidR="008156D5" w:rsidRDefault="008156D5"/>
          <w:p w14:paraId="27DFB5AA" w14:textId="77777777" w:rsidR="008156D5" w:rsidRDefault="00E54FFD">
            <w:r>
              <w:t xml:space="preserve">iv) </w:t>
            </w:r>
            <w:proofErr w:type="gramStart"/>
            <w:r>
              <w:t>Regional</w:t>
            </w:r>
            <w:proofErr w:type="gramEnd"/>
            <w:r>
              <w:t xml:space="preserve">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14:paraId="4C49151F" w14:textId="77777777" w:rsidR="008156D5" w:rsidRDefault="008156D5"/>
          <w:p w14:paraId="2ABC225A" w14:textId="77777777" w:rsidR="008156D5" w:rsidRDefault="00E54FFD">
            <w:r>
              <w:t>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14:paraId="0E7E933E" w14:textId="77777777" w:rsidR="008156D5" w:rsidRDefault="008156D5"/>
          <w:p w14:paraId="28E35C02" w14:textId="77777777" w:rsidR="008156D5" w:rsidRDefault="00E54FFD">
            <w:r>
              <w:t xml:space="preserve">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w:t>
            </w:r>
            <w:proofErr w:type="gramStart"/>
            <w:r>
              <w:t>support</w:t>
            </w:r>
            <w:proofErr w:type="gramEnd"/>
            <w:r>
              <w:t xml:space="preserve"> to reducing biodiversity finance gaps. Concrete country practice includes Peru’s integrated design of its NBSAP alongside the ENCC 2050 with shared metrics,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Programme; Chile’s Climate Change Framework Law establ</w:t>
            </w:r>
            <w:r>
              <w:t>ishing direct biodiversity goals; and Colombia’s linking of NBSAP actions with the climate agenda, peace accords and national development plan. This is precisely the policy-coherence outcome the Rio Conventions require at national level, and it is being generated through an enabling activity rather than a dedicated coherence project.</w:t>
            </w:r>
          </w:p>
          <w:p w14:paraId="354D9231" w14:textId="77777777" w:rsidR="008156D5" w:rsidRDefault="008156D5"/>
          <w:p w14:paraId="7BEE36FE" w14:textId="77777777" w:rsidR="008156D5" w:rsidRDefault="00E54FFD">
            <w:r>
              <w:t xml:space="preserve">Governance: The programme benefits from an effective joint governance mechanism. A single Project Board (Steering Committee) serves both child projects of the Umbrella Programme managed by UNDP and </w:t>
            </w:r>
            <w:proofErr w:type="gramStart"/>
            <w:r>
              <w:t>UNEP, and</w:t>
            </w:r>
            <w:proofErr w:type="gramEnd"/>
            <w:r>
              <w:t xml:space="preserve"> is co-chaired by the senior leadership of the two implementing agencies - the Head of UNDP’s Ecosystem and Biodiversity and the Director of UNEP’s Biodiversity and </w:t>
            </w:r>
            <w:r>
              <w:lastRenderedPageBreak/>
              <w:t>Land Branch. Beneficiary countries are represented by one government focal point from each of the regions supported by UNDP and UNEP respectively - Bosnia and Herzegovina, Lao PDR, Mexico, Senegal, Trinidad and Tobago and Vanuatu, and the Secretariats of the CBD and the GEF are also members of the Board. The second Steering Committee me</w:t>
            </w:r>
            <w:r>
              <w:t>eting, held on 4 September 2025, demonstrated the effectiveness of this arrangement: the Board reviewed programme progress and the impacts of the adaptive management approach, agreed on the joint Acceleration Plan to support countries in meeting the February 2026 deadline for submission of the 7NRs, and provided direction on communications and political engagement to build political will for the validation of national biodiversity targets, NBSAPs and 7NRs including mobilizing NBSAP/7NR champions and leverag</w:t>
            </w:r>
            <w:r>
              <w:t>ing upcoming CBD and other fora. The governance mechanism has been very effective in providing strategic guidance for addressing implementation challenges and achieving the programme objective.</w:t>
            </w:r>
          </w:p>
          <w:p w14:paraId="7CC09C44" w14:textId="77777777" w:rsidR="008156D5" w:rsidRDefault="008156D5"/>
          <w:p w14:paraId="0437CF6C" w14:textId="77777777" w:rsidR="008156D5" w:rsidRDefault="00E54FFD">
            <w:r>
              <w:t>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w:t>
            </w:r>
            <w:r>
              <w:t>lume of national deliverables in 2025–26 is clear. Delivery nonetheless remains uneven across countries and requires continued monitoring and targeted operational support.</w:t>
            </w:r>
          </w:p>
          <w:p w14:paraId="6C1D194E" w14:textId="77777777" w:rsidR="008156D5" w:rsidRDefault="008156D5"/>
          <w:p w14:paraId="3360B295" w14:textId="77777777" w:rsidR="008156D5" w:rsidRDefault="00E54FFD">
            <w:r>
              <w:t>Overall assessment: I rate development objective progress as 'Satisfactory'. The programme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w:t>
            </w:r>
            <w:r>
              <w:t xml:space="preserve"> 2 are real but are being managed, and the trajectory towards end-of-project targets is credible.</w:t>
            </w:r>
          </w:p>
          <w:p w14:paraId="1FAFD1AD" w14:textId="77777777" w:rsidR="008156D5" w:rsidRDefault="00E54FFD">
            <w:r>
              <w:t>----</w:t>
            </w:r>
          </w:p>
          <w:p w14:paraId="370BA1A1" w14:textId="77777777" w:rsidR="008156D5" w:rsidRDefault="00E54FFD">
            <w:r>
              <w:t xml:space="preserve">Implementation of a single enabling activity across 69 countries with widely differing institutional capacities, political and operating environments, government approval processes and implementation modalities </w:t>
            </w:r>
            <w:proofErr w:type="gramStart"/>
            <w:r>
              <w:t>remains</w:t>
            </w:r>
            <w:proofErr w:type="gramEnd"/>
            <w:r>
              <w:t xml:space="preserve"> inherently complex. The strong aggregate performance reported in Part 1 should not obscure significant variation beneath the averages, nor the fact that the countries still outstanding are, as a group, those facing the most binding constraints.</w:t>
            </w:r>
          </w:p>
          <w:p w14:paraId="544477C7" w14:textId="77777777" w:rsidR="008156D5" w:rsidRDefault="008156D5"/>
          <w:p w14:paraId="61B3E269" w14:textId="77777777" w:rsidR="008156D5" w:rsidRDefault="00E54FFD">
            <w:r>
              <w:t>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w:t>
            </w:r>
            <w:r>
              <w:t xml:space="preserve">o means the headline figures of 47 and 55 </w:t>
            </w:r>
            <w:r>
              <w:lastRenderedPageBreak/>
              <w:t>countries include documents that are not yet nationally endorsed.</w:t>
            </w:r>
          </w:p>
          <w:p w14:paraId="4D01BD2C" w14:textId="77777777" w:rsidR="008156D5" w:rsidRDefault="008156D5"/>
          <w:p w14:paraId="56C31175" w14:textId="77777777" w:rsidR="008156D5" w:rsidRDefault="00E54FFD">
            <w:r>
              <w:t>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w:t>
            </w:r>
            <w:r>
              <w:t>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14:paraId="1481927E" w14:textId="77777777" w:rsidR="008156D5" w:rsidRDefault="008156D5"/>
          <w:p w14:paraId="49DDAF35" w14:textId="77777777" w:rsidR="008156D5" w:rsidRDefault="00E54FFD">
            <w:r>
              <w:t>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w:t>
            </w:r>
            <w:r>
              <w:t>stry personnel overload together with lengthy UNDP processing times.</w:t>
            </w:r>
          </w:p>
          <w:p w14:paraId="58977060" w14:textId="77777777" w:rsidR="008156D5" w:rsidRDefault="008156D5"/>
          <w:p w14:paraId="44BEF0D6" w14:textId="77777777" w:rsidR="008156D5" w:rsidRDefault="00E54FFD">
            <w:r>
              <w:t xml:space="preserve">SIDS: Small Island Developing States face </w:t>
            </w:r>
            <w:proofErr w:type="gramStart"/>
            <w:r>
              <w:t>particular capacity</w:t>
            </w:r>
            <w:proofErr w:type="gramEnd"/>
            <w:r>
              <w:t xml:space="preserve">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collection and validation alongside limited t</w:t>
            </w:r>
            <w:r>
              <w: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14:paraId="6C2A1309" w14:textId="77777777" w:rsidR="008156D5" w:rsidRDefault="008156D5"/>
          <w:p w14:paraId="2529438C" w14:textId="77777777" w:rsidR="008156D5" w:rsidRDefault="00E54FFD">
            <w:r>
              <w:t>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14:paraId="3B110E54" w14:textId="77777777" w:rsidR="008156D5" w:rsidRDefault="008156D5"/>
          <w:p w14:paraId="185F7666" w14:textId="77777777" w:rsidR="008156D5" w:rsidRDefault="00E54FFD">
            <w:r>
              <w:t xml:space="preserve">Operational and fund-transfer arrangements: Arrangements for transferring </w:t>
            </w:r>
            <w:r>
              <w:lastRenderedPageBreak/>
              <w:t>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 procurement was cited as a constraint by 14 countries for NBSAP processes</w:t>
            </w:r>
            <w:r>
              <w:t xml:space="preserve"> and nine for 7NR processes, and Belize identified timely securing of consultants as its principal challenge.</w:t>
            </w:r>
          </w:p>
          <w:p w14:paraId="214DDE47" w14:textId="77777777" w:rsidR="008156D5" w:rsidRDefault="008156D5"/>
          <w:p w14:paraId="43551E9D" w14:textId="77777777" w:rsidR="008156D5" w:rsidRDefault="00E54FFD">
            <w:r>
              <w:t xml:space="preserve">Access, connectivity and carry-over constraints: Other access constraints affect delivery in specific contexts. Cuba is unable to participate in Zoom-based technical assistance because of national restrictions on the </w:t>
            </w:r>
            <w:proofErr w:type="gramStart"/>
            <w:r>
              <w:t>platform, and</w:t>
            </w:r>
            <w:proofErr w:type="gramEnd"/>
            <w:r>
              <w:t xml:space="preserve"> is consequently the only country of the 69 not reached through the webinar series; alternative communication and technical-support channels need to be maintained for such cases. In several countries, delayed completion or government endorsement of earlier GBF Early Action Support outputs has held up initiation of the NBSAP and 7NR processes, with Mauritius the clearest instance. Uzbekistan additionally reported that the short reporting period limited the ability to demonstrate substantive prog</w:t>
            </w:r>
            <w:r>
              <w:t>ress in the 7NR.</w:t>
            </w:r>
          </w:p>
          <w:p w14:paraId="33843830" w14:textId="77777777" w:rsidR="008156D5" w:rsidRDefault="008156D5"/>
          <w:p w14:paraId="726C6A64" w14:textId="77777777" w:rsidR="008156D5" w:rsidRDefault="00E54FFD">
            <w:r>
              <w:t>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w:t>
            </w:r>
            <w:r>
              <w:t>ic expenditure forecasts.</w:t>
            </w:r>
          </w:p>
          <w:p w14:paraId="443A802E" w14:textId="77777777" w:rsidR="008156D5" w:rsidRDefault="008156D5"/>
          <w:p w14:paraId="13543650" w14:textId="77777777" w:rsidR="008156D5" w:rsidRDefault="00E54FFD">
            <w:r>
              <w:t xml:space="preserve">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w:t>
            </w:r>
            <w:proofErr w:type="gramStart"/>
            <w:r>
              <w:t>status</w:t>
            </w:r>
            <w:proofErr w:type="gramEnd"/>
            <w:r>
              <w:t xml:space="preserve"> therefore, describe two-thirds of the portfolio, and the non-responding third is likely to include countries facing the greatest constraints. Response coverage should be raised substantially in the next cycle.</w:t>
            </w:r>
          </w:p>
          <w:p w14:paraId="20B4471F" w14:textId="77777777" w:rsidR="008156D5" w:rsidRDefault="008156D5"/>
          <w:p w14:paraId="3F19429C" w14:textId="77777777" w:rsidR="008156D5" w:rsidRDefault="00E54FFD">
            <w:r>
              <w:t>Response measures and priorities for the coming year: The programme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w:t>
            </w:r>
            <w:r>
              <w:t xml:space="preserve">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w:t>
            </w:r>
            <w:r>
              <w:lastRenderedPageBreak/>
              <w:t>strong midterm position into achievement of end-of-project targets.</w:t>
            </w:r>
          </w:p>
        </w:tc>
      </w:tr>
      <w:tr w:rsidR="008156D5" w14:paraId="04E7557E" w14:textId="77777777">
        <w:tc>
          <w:tcPr>
            <w:tcW w:w="5000" w:type="dxa"/>
            <w:noWrap/>
          </w:tcPr>
          <w:p w14:paraId="44499039" w14:textId="77777777" w:rsidR="008156D5" w:rsidRDefault="00E54FFD">
            <w:r>
              <w:rPr>
                <w:b/>
                <w:bCs/>
              </w:rPr>
              <w:lastRenderedPageBreak/>
              <w:t>UNDP Country Office Programme Officer</w:t>
            </w:r>
          </w:p>
        </w:tc>
        <w:tc>
          <w:tcPr>
            <w:tcW w:w="10000" w:type="dxa"/>
            <w:noWrap/>
          </w:tcPr>
          <w:p w14:paraId="552EA9D5" w14:textId="77777777" w:rsidR="008156D5" w:rsidRDefault="008156D5"/>
          <w:p w14:paraId="7A362306" w14:textId="77777777" w:rsidR="008156D5" w:rsidRDefault="00E54FFD">
            <w:r>
              <w:t>----</w:t>
            </w:r>
          </w:p>
          <w:p w14:paraId="09EA846F" w14:textId="77777777" w:rsidR="008156D5" w:rsidRDefault="008156D5"/>
        </w:tc>
      </w:tr>
      <w:tr w:rsidR="008156D5" w14:paraId="16549933" w14:textId="77777777">
        <w:tc>
          <w:tcPr>
            <w:tcW w:w="5000" w:type="dxa"/>
            <w:noWrap/>
          </w:tcPr>
          <w:p w14:paraId="39C77AF8" w14:textId="77777777" w:rsidR="008156D5" w:rsidRDefault="00E54FFD">
            <w:r>
              <w:rPr>
                <w:b/>
                <w:bCs/>
              </w:rPr>
              <w:t>Project Manager/Coordinator</w:t>
            </w:r>
          </w:p>
        </w:tc>
        <w:tc>
          <w:tcPr>
            <w:tcW w:w="10000" w:type="dxa"/>
            <w:noWrap/>
          </w:tcPr>
          <w:p w14:paraId="34C55EC6" w14:textId="77777777" w:rsidR="008156D5" w:rsidRDefault="008156D5"/>
          <w:p w14:paraId="12D1B43D" w14:textId="77777777" w:rsidR="008156D5" w:rsidRDefault="00E54FFD">
            <w:r>
              <w:t>----</w:t>
            </w:r>
          </w:p>
          <w:p w14:paraId="11FC47A1" w14:textId="77777777" w:rsidR="008156D5" w:rsidRDefault="008156D5"/>
        </w:tc>
      </w:tr>
      <w:tr w:rsidR="008156D5" w14:paraId="2A906407" w14:textId="77777777">
        <w:tc>
          <w:tcPr>
            <w:tcW w:w="5000" w:type="dxa"/>
            <w:noWrap/>
          </w:tcPr>
          <w:p w14:paraId="4685E55C" w14:textId="77777777" w:rsidR="008156D5" w:rsidRDefault="00E54FFD">
            <w:r>
              <w:rPr>
                <w:b/>
                <w:bCs/>
              </w:rPr>
              <w:t>GEF Operational Focal point</w:t>
            </w:r>
          </w:p>
        </w:tc>
        <w:tc>
          <w:tcPr>
            <w:tcW w:w="10000" w:type="dxa"/>
            <w:noWrap/>
          </w:tcPr>
          <w:p w14:paraId="19BCDE3B" w14:textId="77777777" w:rsidR="008156D5" w:rsidRDefault="008156D5"/>
          <w:p w14:paraId="7DA62ECF" w14:textId="77777777" w:rsidR="008156D5" w:rsidRDefault="00E54FFD">
            <w:r>
              <w:t>----</w:t>
            </w:r>
          </w:p>
          <w:p w14:paraId="6B5EAFEF" w14:textId="77777777" w:rsidR="008156D5" w:rsidRDefault="008156D5"/>
        </w:tc>
      </w:tr>
      <w:tr w:rsidR="008156D5" w14:paraId="1B087207" w14:textId="77777777">
        <w:tc>
          <w:tcPr>
            <w:tcW w:w="5000" w:type="dxa"/>
            <w:noWrap/>
          </w:tcPr>
          <w:p w14:paraId="005A324B" w14:textId="77777777" w:rsidR="008156D5" w:rsidRDefault="00E54FFD">
            <w:r>
              <w:rPr>
                <w:b/>
                <w:bCs/>
              </w:rPr>
              <w:t>Project Implementing Partner</w:t>
            </w:r>
          </w:p>
        </w:tc>
        <w:tc>
          <w:tcPr>
            <w:tcW w:w="10000" w:type="dxa"/>
            <w:noWrap/>
          </w:tcPr>
          <w:p w14:paraId="1F48213E" w14:textId="77777777" w:rsidR="008156D5" w:rsidRDefault="008156D5"/>
          <w:p w14:paraId="2D3011A1" w14:textId="77777777" w:rsidR="008156D5" w:rsidRDefault="00E54FFD">
            <w:r>
              <w:t>----</w:t>
            </w:r>
          </w:p>
          <w:p w14:paraId="28212801" w14:textId="77777777" w:rsidR="008156D5" w:rsidRDefault="008156D5"/>
        </w:tc>
      </w:tr>
      <w:tr w:rsidR="008156D5" w14:paraId="3962E0D7" w14:textId="77777777">
        <w:tc>
          <w:tcPr>
            <w:tcW w:w="5000" w:type="dxa"/>
            <w:noWrap/>
          </w:tcPr>
          <w:p w14:paraId="2E0B2AD8" w14:textId="77777777" w:rsidR="008156D5" w:rsidRDefault="00E54FFD">
            <w:r>
              <w:rPr>
                <w:b/>
                <w:bCs/>
              </w:rPr>
              <w:t>Other Partners</w:t>
            </w:r>
          </w:p>
        </w:tc>
        <w:tc>
          <w:tcPr>
            <w:tcW w:w="10000" w:type="dxa"/>
            <w:noWrap/>
          </w:tcPr>
          <w:p w14:paraId="7D777210" w14:textId="77777777" w:rsidR="008156D5" w:rsidRDefault="008156D5"/>
          <w:p w14:paraId="6A5FC898" w14:textId="77777777" w:rsidR="008156D5" w:rsidRDefault="00E54FFD">
            <w:r>
              <w:t>----</w:t>
            </w:r>
          </w:p>
          <w:p w14:paraId="779F67ED" w14:textId="77777777" w:rsidR="008156D5" w:rsidRDefault="008156D5"/>
        </w:tc>
      </w:tr>
    </w:tbl>
    <w:p w14:paraId="215867C2" w14:textId="77777777" w:rsidR="008156D5" w:rsidRDefault="008156D5">
      <w:pPr>
        <w:sectPr w:rsidR="008156D5">
          <w:pgSz w:w="11905" w:h="16837"/>
          <w:pgMar w:top="500" w:right="500" w:bottom="500" w:left="500" w:header="720" w:footer="720" w:gutter="0"/>
          <w:cols w:space="720"/>
        </w:sectPr>
      </w:pPr>
    </w:p>
    <w:p w14:paraId="5791342C" w14:textId="77777777" w:rsidR="008156D5" w:rsidRDefault="00E54FFD">
      <w:pPr>
        <w:pStyle w:val="Heading1"/>
      </w:pPr>
      <w:bookmarkStart w:id="9" w:name="_Toc9"/>
      <w:r>
        <w:lastRenderedPageBreak/>
        <w:t>Minor Amendments</w:t>
      </w:r>
      <w:bookmarkEnd w:id="9"/>
    </w:p>
    <w:p w14:paraId="788B6CC0" w14:textId="77777777" w:rsidR="008156D5" w:rsidRDefault="008156D5">
      <w:pPr>
        <w:spacing w:after="0"/>
      </w:pPr>
    </w:p>
    <w:p w14:paraId="17D7E9C1" w14:textId="77777777" w:rsidR="008156D5" w:rsidRDefault="00E54FFD">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512F4916" w14:textId="77777777" w:rsidR="008156D5" w:rsidRDefault="00E54FFD">
      <w:r>
        <w:rPr>
          <w:b/>
          <w:bCs/>
        </w:rPr>
        <w:t>CO Programme Officer:</w:t>
      </w:r>
      <w:r>
        <w:t xml:space="preserve"> Please mark each category for which a minor amendment occurred during this reporting period (1 July 2025- 30 June 2026). </w:t>
      </w:r>
    </w:p>
    <w:p w14:paraId="1E139EC5" w14:textId="77777777" w:rsidR="008156D5" w:rsidRDefault="00E54FFD">
      <w:r>
        <w:t>For each category that is marked, please provide a brief description of the change that occurred in the associated text box. You may attach supporting documentation, as appropriate.</w:t>
      </w:r>
    </w:p>
    <w:p w14:paraId="71BEB3DF" w14:textId="77777777" w:rsidR="008156D5" w:rsidRDefault="00E54FFD">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8156D5" w14:paraId="0096891E" w14:textId="77777777">
        <w:tc>
          <w:tcPr>
            <w:tcW w:w="10000" w:type="dxa"/>
            <w:shd w:val="clear" w:color="auto" w:fill="D9D9D9"/>
            <w:noWrap/>
          </w:tcPr>
          <w:p w14:paraId="3C0756B7" w14:textId="77777777" w:rsidR="008156D5" w:rsidRDefault="00E54FFD">
            <w:r>
              <w:rPr>
                <w:b/>
                <w:bCs/>
              </w:rPr>
              <w:t>A) Results Framework</w:t>
            </w:r>
          </w:p>
        </w:tc>
      </w:tr>
      <w:tr w:rsidR="008156D5" w14:paraId="507B7442" w14:textId="77777777">
        <w:tc>
          <w:tcPr>
            <w:tcW w:w="10000" w:type="dxa"/>
            <w:noWrap/>
          </w:tcPr>
          <w:p w14:paraId="2A170730" w14:textId="77777777" w:rsidR="008156D5" w:rsidRDefault="00E54FFD">
            <w:r>
              <w:t>No</w:t>
            </w:r>
          </w:p>
        </w:tc>
      </w:tr>
      <w:tr w:rsidR="008156D5" w14:paraId="37A2675F" w14:textId="77777777">
        <w:tc>
          <w:tcPr>
            <w:tcW w:w="10000" w:type="dxa"/>
            <w:shd w:val="clear" w:color="auto" w:fill="D9D9D9"/>
            <w:noWrap/>
          </w:tcPr>
          <w:p w14:paraId="2B27F9AF" w14:textId="77777777" w:rsidR="008156D5" w:rsidRDefault="00E54FFD">
            <w:r>
              <w:rPr>
                <w:b/>
                <w:bCs/>
              </w:rPr>
              <w:t>Provide a description of the change(s) to the 'Results framework'</w:t>
            </w:r>
          </w:p>
        </w:tc>
      </w:tr>
      <w:tr w:rsidR="008156D5" w14:paraId="64F18051" w14:textId="77777777">
        <w:tc>
          <w:tcPr>
            <w:tcW w:w="10000" w:type="dxa"/>
            <w:noWrap/>
          </w:tcPr>
          <w:p w14:paraId="6C647536" w14:textId="77777777" w:rsidR="008156D5" w:rsidRDefault="00E54FFD">
            <w:r>
              <w:rPr>
                <w:i/>
                <w:iCs/>
              </w:rPr>
              <w:t>(not set or not applicable)</w:t>
            </w:r>
          </w:p>
        </w:tc>
      </w:tr>
      <w:tr w:rsidR="008156D5" w14:paraId="38155183" w14:textId="77777777">
        <w:tc>
          <w:tcPr>
            <w:tcW w:w="10000" w:type="dxa"/>
            <w:shd w:val="clear" w:color="auto" w:fill="D9D9D9"/>
            <w:noWrap/>
          </w:tcPr>
          <w:p w14:paraId="1FD48C41" w14:textId="77777777" w:rsidR="008156D5" w:rsidRDefault="00E54FFD">
            <w:r>
              <w:rPr>
                <w:b/>
                <w:bCs/>
              </w:rPr>
              <w:t>B) Components and cost</w:t>
            </w:r>
          </w:p>
        </w:tc>
      </w:tr>
      <w:tr w:rsidR="008156D5" w14:paraId="79DB767A" w14:textId="77777777">
        <w:tc>
          <w:tcPr>
            <w:tcW w:w="10000" w:type="dxa"/>
            <w:noWrap/>
          </w:tcPr>
          <w:p w14:paraId="24E4D566" w14:textId="77777777" w:rsidR="008156D5" w:rsidRDefault="00E54FFD">
            <w:r>
              <w:t>No</w:t>
            </w:r>
          </w:p>
        </w:tc>
      </w:tr>
      <w:tr w:rsidR="008156D5" w14:paraId="592E2252" w14:textId="77777777">
        <w:tc>
          <w:tcPr>
            <w:tcW w:w="10000" w:type="dxa"/>
            <w:shd w:val="clear" w:color="auto" w:fill="D9D9D9"/>
            <w:noWrap/>
          </w:tcPr>
          <w:p w14:paraId="735D3103" w14:textId="77777777" w:rsidR="008156D5" w:rsidRDefault="00E54FFD">
            <w:r>
              <w:rPr>
                <w:b/>
                <w:bCs/>
              </w:rPr>
              <w:t>Provide a description of the change(s) to 'Components and cost'</w:t>
            </w:r>
          </w:p>
        </w:tc>
      </w:tr>
      <w:tr w:rsidR="008156D5" w14:paraId="218ED25E" w14:textId="77777777">
        <w:tc>
          <w:tcPr>
            <w:tcW w:w="10000" w:type="dxa"/>
            <w:noWrap/>
          </w:tcPr>
          <w:p w14:paraId="59E782B9" w14:textId="77777777" w:rsidR="008156D5" w:rsidRDefault="00E54FFD">
            <w:r>
              <w:rPr>
                <w:i/>
                <w:iCs/>
              </w:rPr>
              <w:t>(not set or not applicable)</w:t>
            </w:r>
          </w:p>
        </w:tc>
      </w:tr>
      <w:tr w:rsidR="008156D5" w14:paraId="69D0C588" w14:textId="77777777">
        <w:tc>
          <w:tcPr>
            <w:tcW w:w="10000" w:type="dxa"/>
            <w:shd w:val="clear" w:color="auto" w:fill="D9D9D9"/>
            <w:noWrap/>
          </w:tcPr>
          <w:p w14:paraId="7F292DD8" w14:textId="77777777" w:rsidR="008156D5" w:rsidRDefault="00E54FFD">
            <w:r>
              <w:rPr>
                <w:b/>
                <w:bCs/>
              </w:rPr>
              <w:t>C) Institutional and implementation arrangements</w:t>
            </w:r>
          </w:p>
        </w:tc>
      </w:tr>
      <w:tr w:rsidR="008156D5" w14:paraId="188544B2" w14:textId="77777777">
        <w:tc>
          <w:tcPr>
            <w:tcW w:w="10000" w:type="dxa"/>
            <w:noWrap/>
          </w:tcPr>
          <w:p w14:paraId="0936DB3C" w14:textId="77777777" w:rsidR="008156D5" w:rsidRDefault="00E54FFD">
            <w:r>
              <w:t>No</w:t>
            </w:r>
          </w:p>
        </w:tc>
      </w:tr>
      <w:tr w:rsidR="008156D5" w14:paraId="335C1963" w14:textId="77777777">
        <w:tc>
          <w:tcPr>
            <w:tcW w:w="10000" w:type="dxa"/>
            <w:shd w:val="clear" w:color="auto" w:fill="D9D9D9"/>
            <w:noWrap/>
          </w:tcPr>
          <w:p w14:paraId="4BA92779" w14:textId="77777777" w:rsidR="008156D5" w:rsidRDefault="00E54FFD">
            <w:r>
              <w:rPr>
                <w:b/>
                <w:bCs/>
              </w:rPr>
              <w:t>Provide a description of the change(s) to 'Institutional and implementation arrangements'</w:t>
            </w:r>
          </w:p>
        </w:tc>
      </w:tr>
      <w:tr w:rsidR="008156D5" w14:paraId="04CB949F" w14:textId="77777777">
        <w:tc>
          <w:tcPr>
            <w:tcW w:w="10000" w:type="dxa"/>
            <w:noWrap/>
          </w:tcPr>
          <w:p w14:paraId="6F46A8EE" w14:textId="77777777" w:rsidR="008156D5" w:rsidRDefault="00E54FFD">
            <w:r>
              <w:rPr>
                <w:i/>
                <w:iCs/>
              </w:rPr>
              <w:t>(not set or not applicable)</w:t>
            </w:r>
          </w:p>
        </w:tc>
      </w:tr>
      <w:tr w:rsidR="008156D5" w14:paraId="5F3B37EF" w14:textId="77777777">
        <w:tc>
          <w:tcPr>
            <w:tcW w:w="10000" w:type="dxa"/>
            <w:shd w:val="clear" w:color="auto" w:fill="D9D9D9"/>
            <w:noWrap/>
          </w:tcPr>
          <w:p w14:paraId="11114971" w14:textId="77777777" w:rsidR="008156D5" w:rsidRDefault="00E54FFD">
            <w:r>
              <w:rPr>
                <w:b/>
                <w:bCs/>
              </w:rPr>
              <w:t>D) Financial management</w:t>
            </w:r>
          </w:p>
        </w:tc>
      </w:tr>
      <w:tr w:rsidR="008156D5" w14:paraId="3E6AD6ED" w14:textId="77777777">
        <w:tc>
          <w:tcPr>
            <w:tcW w:w="10000" w:type="dxa"/>
            <w:noWrap/>
          </w:tcPr>
          <w:p w14:paraId="7DDDBB64" w14:textId="77777777" w:rsidR="008156D5" w:rsidRDefault="00E54FFD">
            <w:r>
              <w:t>No</w:t>
            </w:r>
          </w:p>
        </w:tc>
      </w:tr>
      <w:tr w:rsidR="008156D5" w14:paraId="347F22B9" w14:textId="77777777">
        <w:tc>
          <w:tcPr>
            <w:tcW w:w="10000" w:type="dxa"/>
            <w:shd w:val="clear" w:color="auto" w:fill="D9D9D9"/>
            <w:noWrap/>
          </w:tcPr>
          <w:p w14:paraId="23C415A5" w14:textId="77777777" w:rsidR="008156D5" w:rsidRDefault="00E54FFD">
            <w:r>
              <w:rPr>
                <w:b/>
                <w:bCs/>
              </w:rPr>
              <w:t>Provide a description of the change(s) to 'Financial Management'</w:t>
            </w:r>
          </w:p>
        </w:tc>
      </w:tr>
      <w:tr w:rsidR="008156D5" w14:paraId="709AF641" w14:textId="77777777">
        <w:tc>
          <w:tcPr>
            <w:tcW w:w="10000" w:type="dxa"/>
            <w:noWrap/>
          </w:tcPr>
          <w:p w14:paraId="0C63ED80" w14:textId="77777777" w:rsidR="008156D5" w:rsidRDefault="00E54FFD">
            <w:r>
              <w:rPr>
                <w:i/>
                <w:iCs/>
              </w:rPr>
              <w:t>(not set or not applicable)</w:t>
            </w:r>
          </w:p>
        </w:tc>
      </w:tr>
      <w:tr w:rsidR="008156D5" w14:paraId="2A001E21" w14:textId="77777777">
        <w:tc>
          <w:tcPr>
            <w:tcW w:w="10000" w:type="dxa"/>
            <w:shd w:val="clear" w:color="auto" w:fill="D9D9D9"/>
            <w:noWrap/>
          </w:tcPr>
          <w:p w14:paraId="03E602A5" w14:textId="77777777" w:rsidR="008156D5" w:rsidRDefault="00E54FFD">
            <w:r>
              <w:rPr>
                <w:b/>
                <w:bCs/>
              </w:rPr>
              <w:t>E) Implementation schedule</w:t>
            </w:r>
          </w:p>
        </w:tc>
      </w:tr>
      <w:tr w:rsidR="008156D5" w14:paraId="02C73473" w14:textId="77777777">
        <w:tc>
          <w:tcPr>
            <w:tcW w:w="10000" w:type="dxa"/>
            <w:noWrap/>
          </w:tcPr>
          <w:p w14:paraId="61909594" w14:textId="77777777" w:rsidR="008156D5" w:rsidRDefault="00E54FFD">
            <w:r>
              <w:t>No</w:t>
            </w:r>
          </w:p>
        </w:tc>
      </w:tr>
      <w:tr w:rsidR="008156D5" w14:paraId="6F48384C" w14:textId="77777777">
        <w:tc>
          <w:tcPr>
            <w:tcW w:w="10000" w:type="dxa"/>
            <w:shd w:val="clear" w:color="auto" w:fill="D9D9D9"/>
            <w:noWrap/>
          </w:tcPr>
          <w:p w14:paraId="2F33BF8C" w14:textId="77777777" w:rsidR="008156D5" w:rsidRDefault="00E54FFD">
            <w:r>
              <w:rPr>
                <w:b/>
                <w:bCs/>
              </w:rPr>
              <w:t>Provide a description of the change(s) to 'Implementation schedule'</w:t>
            </w:r>
          </w:p>
        </w:tc>
      </w:tr>
      <w:tr w:rsidR="008156D5" w14:paraId="09DA36EB" w14:textId="77777777">
        <w:tc>
          <w:tcPr>
            <w:tcW w:w="10000" w:type="dxa"/>
            <w:noWrap/>
          </w:tcPr>
          <w:p w14:paraId="40A4B5AB" w14:textId="77777777" w:rsidR="008156D5" w:rsidRDefault="00E54FFD">
            <w:r>
              <w:rPr>
                <w:i/>
                <w:iCs/>
              </w:rPr>
              <w:t>(not set or not applicable)</w:t>
            </w:r>
          </w:p>
        </w:tc>
      </w:tr>
      <w:tr w:rsidR="008156D5" w14:paraId="38641FED" w14:textId="77777777">
        <w:tc>
          <w:tcPr>
            <w:tcW w:w="10000" w:type="dxa"/>
            <w:shd w:val="clear" w:color="auto" w:fill="D9D9D9"/>
            <w:noWrap/>
          </w:tcPr>
          <w:p w14:paraId="13798807" w14:textId="77777777" w:rsidR="008156D5" w:rsidRDefault="00E54FFD">
            <w:r>
              <w:rPr>
                <w:b/>
                <w:bCs/>
              </w:rPr>
              <w:t>F) Executing Entity</w:t>
            </w:r>
          </w:p>
        </w:tc>
      </w:tr>
      <w:tr w:rsidR="008156D5" w14:paraId="7D09FD9B" w14:textId="77777777">
        <w:tc>
          <w:tcPr>
            <w:tcW w:w="10000" w:type="dxa"/>
            <w:noWrap/>
          </w:tcPr>
          <w:p w14:paraId="7429A774" w14:textId="77777777" w:rsidR="008156D5" w:rsidRDefault="00E54FFD">
            <w:r>
              <w:lastRenderedPageBreak/>
              <w:t>No</w:t>
            </w:r>
          </w:p>
        </w:tc>
      </w:tr>
      <w:tr w:rsidR="008156D5" w14:paraId="257B01E0" w14:textId="77777777">
        <w:tc>
          <w:tcPr>
            <w:tcW w:w="10000" w:type="dxa"/>
            <w:shd w:val="clear" w:color="auto" w:fill="D9D9D9"/>
            <w:noWrap/>
          </w:tcPr>
          <w:p w14:paraId="035315E1" w14:textId="77777777" w:rsidR="008156D5" w:rsidRDefault="00E54FFD">
            <w:r>
              <w:rPr>
                <w:b/>
                <w:bCs/>
              </w:rPr>
              <w:t>Provide a description of the change(s) to 'Executing Entity'</w:t>
            </w:r>
          </w:p>
        </w:tc>
      </w:tr>
      <w:tr w:rsidR="008156D5" w14:paraId="5989C126" w14:textId="77777777">
        <w:tc>
          <w:tcPr>
            <w:tcW w:w="10000" w:type="dxa"/>
            <w:noWrap/>
          </w:tcPr>
          <w:p w14:paraId="7B03BD80" w14:textId="77777777" w:rsidR="008156D5" w:rsidRDefault="00E54FFD">
            <w:r>
              <w:rPr>
                <w:i/>
                <w:iCs/>
              </w:rPr>
              <w:t>(not set or not applicable)</w:t>
            </w:r>
          </w:p>
        </w:tc>
      </w:tr>
      <w:tr w:rsidR="008156D5" w14:paraId="31D60BDB" w14:textId="77777777">
        <w:tc>
          <w:tcPr>
            <w:tcW w:w="10000" w:type="dxa"/>
            <w:shd w:val="clear" w:color="auto" w:fill="D9D9D9"/>
            <w:noWrap/>
          </w:tcPr>
          <w:p w14:paraId="14C3AD24" w14:textId="77777777" w:rsidR="008156D5" w:rsidRDefault="00E54FFD">
            <w:r>
              <w:rPr>
                <w:b/>
                <w:bCs/>
              </w:rPr>
              <w:t>G) Executing Entity Category</w:t>
            </w:r>
          </w:p>
        </w:tc>
      </w:tr>
      <w:tr w:rsidR="008156D5" w14:paraId="1BA23AFE" w14:textId="77777777">
        <w:tc>
          <w:tcPr>
            <w:tcW w:w="10000" w:type="dxa"/>
            <w:noWrap/>
          </w:tcPr>
          <w:p w14:paraId="7B9198DC" w14:textId="77777777" w:rsidR="008156D5" w:rsidRDefault="00E54FFD">
            <w:r>
              <w:t>No</w:t>
            </w:r>
          </w:p>
        </w:tc>
      </w:tr>
      <w:tr w:rsidR="008156D5" w14:paraId="4375F025" w14:textId="77777777">
        <w:tc>
          <w:tcPr>
            <w:tcW w:w="10000" w:type="dxa"/>
            <w:shd w:val="clear" w:color="auto" w:fill="D9D9D9"/>
            <w:noWrap/>
          </w:tcPr>
          <w:p w14:paraId="39BDDA8C" w14:textId="77777777" w:rsidR="008156D5" w:rsidRDefault="00E54FFD">
            <w:r>
              <w:rPr>
                <w:b/>
                <w:bCs/>
              </w:rPr>
              <w:t>Provide a description of the change(s) to 'Executing Entity Category'</w:t>
            </w:r>
          </w:p>
        </w:tc>
      </w:tr>
      <w:tr w:rsidR="008156D5" w14:paraId="46347554" w14:textId="77777777">
        <w:tc>
          <w:tcPr>
            <w:tcW w:w="10000" w:type="dxa"/>
            <w:noWrap/>
          </w:tcPr>
          <w:p w14:paraId="1E8A99A1" w14:textId="77777777" w:rsidR="008156D5" w:rsidRDefault="00E54FFD">
            <w:r>
              <w:rPr>
                <w:i/>
                <w:iCs/>
              </w:rPr>
              <w:t>(not set or not applicable)</w:t>
            </w:r>
          </w:p>
        </w:tc>
      </w:tr>
      <w:tr w:rsidR="008156D5" w14:paraId="5D2491C4" w14:textId="77777777">
        <w:tc>
          <w:tcPr>
            <w:tcW w:w="10000" w:type="dxa"/>
            <w:shd w:val="clear" w:color="auto" w:fill="D9D9D9"/>
            <w:noWrap/>
          </w:tcPr>
          <w:p w14:paraId="6585E810" w14:textId="77777777" w:rsidR="008156D5" w:rsidRDefault="00E54FFD">
            <w:r>
              <w:rPr>
                <w:b/>
                <w:bCs/>
              </w:rPr>
              <w:t>H) Minor project objective change</w:t>
            </w:r>
          </w:p>
        </w:tc>
      </w:tr>
      <w:tr w:rsidR="008156D5" w14:paraId="0F64313D" w14:textId="77777777">
        <w:tc>
          <w:tcPr>
            <w:tcW w:w="10000" w:type="dxa"/>
            <w:noWrap/>
          </w:tcPr>
          <w:p w14:paraId="5EF8F1E1" w14:textId="77777777" w:rsidR="008156D5" w:rsidRDefault="00E54FFD">
            <w:r>
              <w:t>No</w:t>
            </w:r>
          </w:p>
        </w:tc>
      </w:tr>
      <w:tr w:rsidR="008156D5" w14:paraId="4CECD1DA" w14:textId="77777777">
        <w:tc>
          <w:tcPr>
            <w:tcW w:w="10000" w:type="dxa"/>
            <w:shd w:val="clear" w:color="auto" w:fill="D9D9D9"/>
            <w:noWrap/>
          </w:tcPr>
          <w:p w14:paraId="11C1A53D" w14:textId="77777777" w:rsidR="008156D5" w:rsidRDefault="00E54FFD">
            <w:r>
              <w:rPr>
                <w:b/>
                <w:bCs/>
              </w:rPr>
              <w:t>Provide a description of the change(s) to 'minor project objective change'</w:t>
            </w:r>
          </w:p>
        </w:tc>
      </w:tr>
      <w:tr w:rsidR="008156D5" w14:paraId="68504C67" w14:textId="77777777">
        <w:tc>
          <w:tcPr>
            <w:tcW w:w="10000" w:type="dxa"/>
            <w:noWrap/>
          </w:tcPr>
          <w:p w14:paraId="343B76FB" w14:textId="77777777" w:rsidR="008156D5" w:rsidRDefault="00E54FFD">
            <w:r>
              <w:rPr>
                <w:i/>
                <w:iCs/>
              </w:rPr>
              <w:t>(not set or not applicable)</w:t>
            </w:r>
          </w:p>
        </w:tc>
      </w:tr>
      <w:tr w:rsidR="008156D5" w14:paraId="0F852B29" w14:textId="77777777">
        <w:tc>
          <w:tcPr>
            <w:tcW w:w="10000" w:type="dxa"/>
            <w:shd w:val="clear" w:color="auto" w:fill="D9D9D9"/>
            <w:noWrap/>
          </w:tcPr>
          <w:p w14:paraId="6B9007B9" w14:textId="77777777" w:rsidR="008156D5" w:rsidRDefault="00E54FFD">
            <w:r>
              <w:rPr>
                <w:b/>
                <w:bCs/>
              </w:rPr>
              <w:t>I) Safeguards</w:t>
            </w:r>
          </w:p>
        </w:tc>
      </w:tr>
      <w:tr w:rsidR="008156D5" w14:paraId="55A422E7" w14:textId="77777777">
        <w:tc>
          <w:tcPr>
            <w:tcW w:w="10000" w:type="dxa"/>
            <w:noWrap/>
          </w:tcPr>
          <w:p w14:paraId="02D58D8E" w14:textId="77777777" w:rsidR="008156D5" w:rsidRDefault="00E54FFD">
            <w:r>
              <w:t>Yes</w:t>
            </w:r>
          </w:p>
        </w:tc>
      </w:tr>
      <w:tr w:rsidR="008156D5" w14:paraId="51249B7A" w14:textId="77777777">
        <w:tc>
          <w:tcPr>
            <w:tcW w:w="10000" w:type="dxa"/>
            <w:shd w:val="clear" w:color="auto" w:fill="D9D9D9"/>
            <w:noWrap/>
          </w:tcPr>
          <w:p w14:paraId="14DBD91B" w14:textId="77777777" w:rsidR="008156D5" w:rsidRDefault="00E54FFD">
            <w:r>
              <w:rPr>
                <w:b/>
                <w:bCs/>
              </w:rPr>
              <w:t>Provide a description of the change(s) to 'Safeguards'</w:t>
            </w:r>
          </w:p>
        </w:tc>
      </w:tr>
      <w:tr w:rsidR="008156D5" w14:paraId="76E594B1" w14:textId="77777777">
        <w:tc>
          <w:tcPr>
            <w:tcW w:w="10000" w:type="dxa"/>
            <w:noWrap/>
          </w:tcPr>
          <w:p w14:paraId="046D79C8" w14:textId="77777777" w:rsidR="008156D5" w:rsidRDefault="00E54FFD">
            <w:r>
              <w:t xml:space="preserve">The programme safeguards approach was further defined through the development of </w:t>
            </w:r>
            <w:proofErr w:type="gramStart"/>
            <w:r>
              <w:t>a Grievance</w:t>
            </w:r>
            <w:proofErr w:type="gramEnd"/>
            <w:r>
              <w:t xml:space="preserve"> and Redress Terms of Reference, found in the evidence folder. This was guided by the UNDP BPPS SES Technical Advisor.</w:t>
            </w:r>
          </w:p>
        </w:tc>
      </w:tr>
      <w:tr w:rsidR="008156D5" w14:paraId="18CB80B9" w14:textId="77777777">
        <w:tc>
          <w:tcPr>
            <w:tcW w:w="10000" w:type="dxa"/>
            <w:shd w:val="clear" w:color="auto" w:fill="D9D9D9"/>
            <w:noWrap/>
          </w:tcPr>
          <w:p w14:paraId="60863C7D" w14:textId="77777777" w:rsidR="008156D5" w:rsidRDefault="00E54FFD">
            <w:r>
              <w:rPr>
                <w:b/>
                <w:bCs/>
              </w:rPr>
              <w:t>J) Risk Analysis</w:t>
            </w:r>
          </w:p>
        </w:tc>
      </w:tr>
      <w:tr w:rsidR="008156D5" w14:paraId="2E95E234" w14:textId="77777777">
        <w:tc>
          <w:tcPr>
            <w:tcW w:w="10000" w:type="dxa"/>
            <w:noWrap/>
          </w:tcPr>
          <w:p w14:paraId="5215EF9B" w14:textId="77777777" w:rsidR="008156D5" w:rsidRDefault="00E54FFD">
            <w:r>
              <w:t>No</w:t>
            </w:r>
          </w:p>
        </w:tc>
      </w:tr>
      <w:tr w:rsidR="008156D5" w14:paraId="5A60CAED" w14:textId="77777777">
        <w:tc>
          <w:tcPr>
            <w:tcW w:w="10000" w:type="dxa"/>
            <w:shd w:val="clear" w:color="auto" w:fill="D9D9D9"/>
            <w:noWrap/>
          </w:tcPr>
          <w:p w14:paraId="4713B703" w14:textId="77777777" w:rsidR="008156D5" w:rsidRDefault="00E54FFD">
            <w:r>
              <w:rPr>
                <w:b/>
                <w:bCs/>
              </w:rPr>
              <w:t>Provide a description of the change(s) to 'Risk Analysis'</w:t>
            </w:r>
          </w:p>
        </w:tc>
      </w:tr>
      <w:tr w:rsidR="008156D5" w14:paraId="4AFEC85E" w14:textId="77777777">
        <w:tc>
          <w:tcPr>
            <w:tcW w:w="10000" w:type="dxa"/>
            <w:noWrap/>
          </w:tcPr>
          <w:p w14:paraId="4E55C1F6" w14:textId="77777777" w:rsidR="008156D5" w:rsidRDefault="00E54FFD">
            <w:r>
              <w:rPr>
                <w:i/>
                <w:iCs/>
              </w:rPr>
              <w:t>(not set or not applicable)</w:t>
            </w:r>
          </w:p>
        </w:tc>
      </w:tr>
      <w:tr w:rsidR="008156D5" w14:paraId="27A9F0C4" w14:textId="77777777">
        <w:tc>
          <w:tcPr>
            <w:tcW w:w="10000" w:type="dxa"/>
            <w:shd w:val="clear" w:color="auto" w:fill="D9D9D9"/>
            <w:noWrap/>
          </w:tcPr>
          <w:p w14:paraId="2B599B5C" w14:textId="77777777" w:rsidR="008156D5" w:rsidRDefault="00E54FFD">
            <w:r>
              <w:rPr>
                <w:b/>
                <w:bCs/>
              </w:rPr>
              <w:t>K) Increase of GEF project financing up to 5%</w:t>
            </w:r>
          </w:p>
        </w:tc>
      </w:tr>
      <w:tr w:rsidR="008156D5" w14:paraId="639BF4AA" w14:textId="77777777">
        <w:tc>
          <w:tcPr>
            <w:tcW w:w="10000" w:type="dxa"/>
            <w:noWrap/>
          </w:tcPr>
          <w:p w14:paraId="3D864899" w14:textId="77777777" w:rsidR="008156D5" w:rsidRDefault="00E54FFD">
            <w:r>
              <w:t>No</w:t>
            </w:r>
          </w:p>
        </w:tc>
      </w:tr>
      <w:tr w:rsidR="008156D5" w14:paraId="0FDB3905" w14:textId="77777777">
        <w:tc>
          <w:tcPr>
            <w:tcW w:w="10000" w:type="dxa"/>
            <w:shd w:val="clear" w:color="auto" w:fill="D9D9D9"/>
            <w:noWrap/>
          </w:tcPr>
          <w:p w14:paraId="71060ADA" w14:textId="77777777" w:rsidR="008156D5" w:rsidRDefault="00E54FFD">
            <w:r>
              <w:rPr>
                <w:b/>
                <w:bCs/>
              </w:rPr>
              <w:t>Provide a description of the change to GEF project financing up to 5%</w:t>
            </w:r>
          </w:p>
        </w:tc>
      </w:tr>
      <w:tr w:rsidR="008156D5" w14:paraId="4374FD92" w14:textId="77777777">
        <w:tc>
          <w:tcPr>
            <w:tcW w:w="10000" w:type="dxa"/>
            <w:noWrap/>
          </w:tcPr>
          <w:p w14:paraId="682736FA" w14:textId="77777777" w:rsidR="008156D5" w:rsidRDefault="00E54FFD">
            <w:r>
              <w:rPr>
                <w:i/>
                <w:iCs/>
              </w:rPr>
              <w:t>(not set or not applicable)</w:t>
            </w:r>
          </w:p>
        </w:tc>
      </w:tr>
      <w:tr w:rsidR="008156D5" w14:paraId="36AA04CF" w14:textId="77777777">
        <w:tc>
          <w:tcPr>
            <w:tcW w:w="10000" w:type="dxa"/>
            <w:shd w:val="clear" w:color="auto" w:fill="D9D9D9"/>
            <w:noWrap/>
          </w:tcPr>
          <w:p w14:paraId="7A30A154" w14:textId="77777777" w:rsidR="008156D5" w:rsidRDefault="00E54FFD">
            <w:r>
              <w:rPr>
                <w:b/>
                <w:bCs/>
              </w:rPr>
              <w:t>L) Co-financing</w:t>
            </w:r>
          </w:p>
        </w:tc>
      </w:tr>
      <w:tr w:rsidR="008156D5" w14:paraId="67789019" w14:textId="77777777">
        <w:tc>
          <w:tcPr>
            <w:tcW w:w="10000" w:type="dxa"/>
            <w:noWrap/>
          </w:tcPr>
          <w:p w14:paraId="33874541" w14:textId="77777777" w:rsidR="008156D5" w:rsidRDefault="00E54FFD">
            <w:r>
              <w:t>No</w:t>
            </w:r>
          </w:p>
        </w:tc>
      </w:tr>
      <w:tr w:rsidR="008156D5" w14:paraId="1B16057D" w14:textId="77777777">
        <w:tc>
          <w:tcPr>
            <w:tcW w:w="10000" w:type="dxa"/>
            <w:shd w:val="clear" w:color="auto" w:fill="D9D9D9"/>
            <w:noWrap/>
          </w:tcPr>
          <w:p w14:paraId="173D05D9" w14:textId="77777777" w:rsidR="008156D5" w:rsidRDefault="00E54FFD">
            <w:r>
              <w:rPr>
                <w:b/>
                <w:bCs/>
              </w:rPr>
              <w:t>Provide a description of the change(s) to 'Co-financing'</w:t>
            </w:r>
          </w:p>
        </w:tc>
      </w:tr>
      <w:tr w:rsidR="008156D5" w14:paraId="63EB167A" w14:textId="77777777">
        <w:tc>
          <w:tcPr>
            <w:tcW w:w="10000" w:type="dxa"/>
            <w:noWrap/>
          </w:tcPr>
          <w:p w14:paraId="36DD53F8" w14:textId="77777777" w:rsidR="008156D5" w:rsidRDefault="00E54FFD">
            <w:r>
              <w:rPr>
                <w:i/>
                <w:iCs/>
              </w:rPr>
              <w:t>(not set or not applicable)</w:t>
            </w:r>
          </w:p>
        </w:tc>
      </w:tr>
      <w:tr w:rsidR="008156D5" w14:paraId="0265C961" w14:textId="77777777">
        <w:tc>
          <w:tcPr>
            <w:tcW w:w="10000" w:type="dxa"/>
            <w:shd w:val="clear" w:color="auto" w:fill="D9D9D9"/>
            <w:noWrap/>
          </w:tcPr>
          <w:p w14:paraId="4CCA27CD" w14:textId="77777777" w:rsidR="008156D5" w:rsidRDefault="00E54FFD">
            <w:r>
              <w:rPr>
                <w:b/>
                <w:bCs/>
              </w:rPr>
              <w:t>M) Location of project activity</w:t>
            </w:r>
          </w:p>
        </w:tc>
      </w:tr>
      <w:tr w:rsidR="008156D5" w14:paraId="7D72D915" w14:textId="77777777">
        <w:tc>
          <w:tcPr>
            <w:tcW w:w="10000" w:type="dxa"/>
            <w:noWrap/>
          </w:tcPr>
          <w:p w14:paraId="15EB42EA" w14:textId="77777777" w:rsidR="008156D5" w:rsidRDefault="00E54FFD">
            <w:r>
              <w:lastRenderedPageBreak/>
              <w:t>No</w:t>
            </w:r>
          </w:p>
        </w:tc>
      </w:tr>
      <w:tr w:rsidR="008156D5" w14:paraId="0528F7B8" w14:textId="77777777">
        <w:tc>
          <w:tcPr>
            <w:tcW w:w="10000" w:type="dxa"/>
            <w:shd w:val="clear" w:color="auto" w:fill="D9D9D9"/>
            <w:noWrap/>
          </w:tcPr>
          <w:p w14:paraId="39FEF5D0" w14:textId="77777777" w:rsidR="008156D5" w:rsidRDefault="00E54FFD">
            <w:r>
              <w:rPr>
                <w:b/>
                <w:bCs/>
              </w:rPr>
              <w:t>Provide a description of the change(s) to project location activity</w:t>
            </w:r>
          </w:p>
        </w:tc>
      </w:tr>
      <w:tr w:rsidR="008156D5" w14:paraId="08B48C2E" w14:textId="77777777">
        <w:tc>
          <w:tcPr>
            <w:tcW w:w="10000" w:type="dxa"/>
            <w:noWrap/>
          </w:tcPr>
          <w:p w14:paraId="0FB40871" w14:textId="77777777" w:rsidR="008156D5" w:rsidRDefault="00E54FFD">
            <w:r>
              <w:rPr>
                <w:i/>
                <w:iCs/>
              </w:rPr>
              <w:t>(not set or not applicable)</w:t>
            </w:r>
          </w:p>
        </w:tc>
      </w:tr>
      <w:tr w:rsidR="008156D5" w14:paraId="6DA11576" w14:textId="77777777">
        <w:tc>
          <w:tcPr>
            <w:tcW w:w="10000" w:type="dxa"/>
            <w:shd w:val="clear" w:color="auto" w:fill="D9D9D9"/>
            <w:noWrap/>
          </w:tcPr>
          <w:p w14:paraId="11726BDF" w14:textId="77777777" w:rsidR="008156D5" w:rsidRDefault="00E54FFD">
            <w:r>
              <w:rPr>
                <w:b/>
                <w:bCs/>
              </w:rPr>
              <w:t>Other</w:t>
            </w:r>
          </w:p>
        </w:tc>
      </w:tr>
      <w:tr w:rsidR="008156D5" w14:paraId="2DA83A2F" w14:textId="77777777">
        <w:tc>
          <w:tcPr>
            <w:tcW w:w="10000" w:type="dxa"/>
            <w:noWrap/>
          </w:tcPr>
          <w:p w14:paraId="57C14CB2" w14:textId="77777777" w:rsidR="008156D5" w:rsidRDefault="00E54FFD">
            <w:r>
              <w:t>No</w:t>
            </w:r>
          </w:p>
        </w:tc>
      </w:tr>
      <w:tr w:rsidR="008156D5" w14:paraId="327A969C" w14:textId="77777777">
        <w:tc>
          <w:tcPr>
            <w:tcW w:w="10000" w:type="dxa"/>
            <w:shd w:val="clear" w:color="auto" w:fill="D9D9D9"/>
            <w:noWrap/>
          </w:tcPr>
          <w:p w14:paraId="29CCD7AB" w14:textId="77777777" w:rsidR="008156D5" w:rsidRDefault="00E54FFD">
            <w:r>
              <w:rPr>
                <w:b/>
                <w:bCs/>
              </w:rPr>
              <w:t>Please provide a description of other types of minor amendments that do not fall under any of the above categories. For example, minor changes to the project's Gender Action Plan and/or gender activities can be captured here.</w:t>
            </w:r>
          </w:p>
        </w:tc>
      </w:tr>
      <w:tr w:rsidR="008156D5" w14:paraId="63A4399D" w14:textId="77777777">
        <w:tc>
          <w:tcPr>
            <w:tcW w:w="10000" w:type="dxa"/>
            <w:noWrap/>
          </w:tcPr>
          <w:p w14:paraId="23F0B032" w14:textId="77777777" w:rsidR="008156D5" w:rsidRDefault="00E54FFD">
            <w:r>
              <w:rPr>
                <w:i/>
                <w:iCs/>
              </w:rPr>
              <w:t>(not set or not applicable)</w:t>
            </w:r>
          </w:p>
        </w:tc>
      </w:tr>
    </w:tbl>
    <w:p w14:paraId="2E4338DE" w14:textId="77777777" w:rsidR="008156D5" w:rsidRDefault="008156D5">
      <w:pPr>
        <w:sectPr w:rsidR="008156D5">
          <w:pgSz w:w="11905" w:h="16837"/>
          <w:pgMar w:top="1440" w:right="1440" w:bottom="1440" w:left="1440" w:header="720" w:footer="720" w:gutter="0"/>
          <w:cols w:space="720"/>
        </w:sectPr>
      </w:pPr>
    </w:p>
    <w:p w14:paraId="63E967A6" w14:textId="77777777" w:rsidR="008156D5" w:rsidRDefault="00E54FFD">
      <w:pPr>
        <w:pStyle w:val="Heading1"/>
      </w:pPr>
      <w:bookmarkStart w:id="10" w:name="_Toc10"/>
      <w:r>
        <w:lastRenderedPageBreak/>
        <w:t>Gender</w:t>
      </w:r>
      <w:bookmarkEnd w:id="10"/>
    </w:p>
    <w:p w14:paraId="0C3A44B1" w14:textId="77777777" w:rsidR="008156D5" w:rsidRDefault="00E54FFD">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8156D5" w14:paraId="264F2BE5" w14:textId="77777777">
        <w:tc>
          <w:tcPr>
            <w:tcW w:w="10000" w:type="dxa"/>
            <w:shd w:val="clear" w:color="auto" w:fill="D9D9D9"/>
            <w:noWrap/>
          </w:tcPr>
          <w:p w14:paraId="3269F7AB" w14:textId="77777777" w:rsidR="008156D5" w:rsidRDefault="00E54FFD">
            <w:r>
              <w:rPr>
                <w:b/>
                <w:bCs/>
              </w:rPr>
              <w:t xml:space="preserve">1) Please review the project's Gender Analysis and Action Plan.  If the document is not attached or an updated Gender Analysis and/or Gender Action Plan is </w:t>
            </w:r>
            <w:proofErr w:type="gramStart"/>
            <w:r>
              <w:rPr>
                <w:b/>
                <w:bCs/>
              </w:rPr>
              <w:t>available</w:t>
            </w:r>
            <w:proofErr w:type="gramEnd"/>
            <w:r>
              <w:rPr>
                <w:b/>
                <w:bCs/>
              </w:rPr>
              <w:t xml:space="preserve"> please upload the document below or </w:t>
            </w:r>
            <w:proofErr w:type="gramStart"/>
            <w:r>
              <w:rPr>
                <w:b/>
                <w:bCs/>
              </w:rPr>
              <w:t>send</w:t>
            </w:r>
            <w:proofErr w:type="gramEnd"/>
            <w:r>
              <w:rPr>
                <w:b/>
                <w:bCs/>
              </w:rPr>
              <w:t xml:space="preserve"> to the Regional Programme Associate to </w:t>
            </w:r>
            <w:proofErr w:type="gramStart"/>
            <w:r>
              <w:rPr>
                <w:b/>
                <w:bCs/>
              </w:rPr>
              <w:t>upload in</w:t>
            </w:r>
            <w:proofErr w:type="gramEnd"/>
            <w:r>
              <w:rPr>
                <w:b/>
                <w:bCs/>
              </w:rPr>
              <w:t xml:space="preserve"> PIMS+. Please note that all projects approved </w:t>
            </w:r>
            <w:proofErr w:type="gramStart"/>
            <w:r>
              <w:rPr>
                <w:b/>
                <w:bCs/>
              </w:rPr>
              <w:t>since</w:t>
            </w:r>
            <w:proofErr w:type="gramEnd"/>
            <w:r>
              <w:rPr>
                <w:b/>
                <w:bCs/>
              </w:rPr>
              <w:t xml:space="preserve"> 1 July 2014 are required to carry out a gender analysis and all projects approved </w:t>
            </w:r>
            <w:proofErr w:type="gramStart"/>
            <w:r>
              <w:rPr>
                <w:b/>
                <w:bCs/>
              </w:rPr>
              <w:t>since</w:t>
            </w:r>
            <w:proofErr w:type="gramEnd"/>
            <w:r>
              <w:rPr>
                <w:b/>
                <w:bCs/>
              </w:rPr>
              <w:t xml:space="preserve"> 1 July 2018 are required to have a gender analysis and action plan.</w:t>
            </w:r>
          </w:p>
        </w:tc>
      </w:tr>
      <w:tr w:rsidR="008156D5" w14:paraId="16C98BDF" w14:textId="77777777">
        <w:tc>
          <w:tcPr>
            <w:tcW w:w="10000" w:type="dxa"/>
            <w:noWrap/>
          </w:tcPr>
          <w:p w14:paraId="4653C2B0" w14:textId="77777777" w:rsidR="008156D5" w:rsidRDefault="00E54FFD">
            <w:pPr>
              <w:spacing w:after="0"/>
            </w:pPr>
            <w:r>
              <w:t>NBSAP Gender Review Template only.xlsx</w:t>
            </w:r>
          </w:p>
          <w:p w14:paraId="1660B341" w14:textId="77777777" w:rsidR="008156D5" w:rsidRDefault="008156D5"/>
        </w:tc>
      </w:tr>
      <w:tr w:rsidR="008156D5" w14:paraId="3C730511" w14:textId="77777777">
        <w:tc>
          <w:tcPr>
            <w:tcW w:w="10000" w:type="dxa"/>
            <w:shd w:val="clear" w:color="auto" w:fill="D9D9D9"/>
            <w:noWrap/>
          </w:tcPr>
          <w:p w14:paraId="4D07B9E3" w14:textId="77777777" w:rsidR="008156D5" w:rsidRDefault="00E54FFD">
            <w:r>
              <w:rPr>
                <w:b/>
                <w:bCs/>
              </w:rPr>
              <w:t>Quantum Gender Marker Rating</w:t>
            </w:r>
          </w:p>
        </w:tc>
      </w:tr>
      <w:tr w:rsidR="008156D5" w14:paraId="565EB3E4" w14:textId="77777777">
        <w:tc>
          <w:tcPr>
            <w:tcW w:w="10000" w:type="dxa"/>
            <w:noWrap/>
          </w:tcPr>
          <w:p w14:paraId="23964195" w14:textId="77777777" w:rsidR="008156D5" w:rsidRDefault="00E54FFD">
            <w:r>
              <w:rPr>
                <w:b/>
                <w:bCs/>
              </w:rPr>
              <w:t xml:space="preserve">GEN1: </w:t>
            </w:r>
            <w:r>
              <w:t xml:space="preserve">Some </w:t>
            </w:r>
            <w:proofErr w:type="gramStart"/>
            <w:r>
              <w:t>contribution</w:t>
            </w:r>
            <w:proofErr w:type="gramEnd"/>
            <w:r>
              <w:t xml:space="preserve"> to gender equality</w:t>
            </w:r>
          </w:p>
        </w:tc>
      </w:tr>
      <w:tr w:rsidR="008156D5" w14:paraId="3C6B9B45" w14:textId="77777777">
        <w:tc>
          <w:tcPr>
            <w:tcW w:w="10000" w:type="dxa"/>
            <w:shd w:val="clear" w:color="auto" w:fill="D9D9D9"/>
            <w:noWrap/>
          </w:tcPr>
          <w:p w14:paraId="0A28059A" w14:textId="77777777" w:rsidR="008156D5" w:rsidRDefault="00E54FFD">
            <w:r>
              <w:rPr>
                <w:b/>
                <w:bCs/>
              </w:rPr>
              <w:t>2) Please indicate in which results areas the project is contributing to gender equality (you may select more than one results area, or select not applicable):</w:t>
            </w:r>
          </w:p>
        </w:tc>
      </w:tr>
      <w:tr w:rsidR="008156D5" w14:paraId="68DEAD84" w14:textId="77777777">
        <w:tc>
          <w:tcPr>
            <w:tcW w:w="10000" w:type="dxa"/>
            <w:noWrap/>
          </w:tcPr>
          <w:p w14:paraId="073073FF" w14:textId="77777777" w:rsidR="008156D5" w:rsidRDefault="00E54FFD">
            <w:r>
              <w:t>Contributing to closing gender gaps in access to and control over resources: Yes</w:t>
            </w:r>
          </w:p>
        </w:tc>
      </w:tr>
      <w:tr w:rsidR="008156D5" w14:paraId="1DDF2AE5" w14:textId="77777777">
        <w:tc>
          <w:tcPr>
            <w:tcW w:w="10000" w:type="dxa"/>
            <w:noWrap/>
          </w:tcPr>
          <w:p w14:paraId="41B37D6A" w14:textId="77777777" w:rsidR="008156D5" w:rsidRDefault="00E54FFD">
            <w:r>
              <w:t>Improving the participation and decision-making of women in natural resource governance: Yes</w:t>
            </w:r>
          </w:p>
        </w:tc>
      </w:tr>
      <w:tr w:rsidR="008156D5" w14:paraId="035D30AA" w14:textId="77777777">
        <w:tc>
          <w:tcPr>
            <w:tcW w:w="10000" w:type="dxa"/>
            <w:noWrap/>
          </w:tcPr>
          <w:p w14:paraId="157D4F70" w14:textId="77777777" w:rsidR="008156D5" w:rsidRDefault="00E54FFD">
            <w:r>
              <w:t>Targeting socio-economic benefits and services for women: Yes</w:t>
            </w:r>
          </w:p>
        </w:tc>
      </w:tr>
      <w:tr w:rsidR="008156D5" w14:paraId="65A6DCA9" w14:textId="77777777">
        <w:tc>
          <w:tcPr>
            <w:tcW w:w="10000" w:type="dxa"/>
            <w:noWrap/>
          </w:tcPr>
          <w:p w14:paraId="2920AD58" w14:textId="77777777" w:rsidR="008156D5" w:rsidRDefault="00E54FFD">
            <w:r>
              <w:t>Not applicable: No</w:t>
            </w:r>
          </w:p>
        </w:tc>
      </w:tr>
      <w:tr w:rsidR="008156D5" w14:paraId="4CAFC670" w14:textId="77777777">
        <w:tc>
          <w:tcPr>
            <w:tcW w:w="10000" w:type="dxa"/>
            <w:shd w:val="clear" w:color="auto" w:fill="D9D9D9"/>
            <w:noWrap/>
          </w:tcPr>
          <w:p w14:paraId="4D6C3B7A" w14:textId="77777777" w:rsidR="008156D5" w:rsidRDefault="00E54FFD">
            <w:r>
              <w:rPr>
                <w:b/>
                <w:bCs/>
              </w:rPr>
              <w:t>3) Please specify results achieved this reporting period that focus on increasing gender equality and the empowerment of women.</w:t>
            </w:r>
          </w:p>
          <w:p w14:paraId="4C32895E" w14:textId="77777777" w:rsidR="008156D5" w:rsidRDefault="008156D5"/>
          <w:p w14:paraId="49CCB104" w14:textId="77777777" w:rsidR="008156D5" w:rsidRDefault="00E54FFD">
            <w:r>
              <w:rPr>
                <w:b/>
                <w:bCs/>
              </w:rPr>
              <w:t>Please explain how the results reported addressed the different needs of men or women, changed norms, values, and power structures, and/or contributed to transforming or challenging gender inequalities and discrimination.</w:t>
            </w:r>
          </w:p>
        </w:tc>
      </w:tr>
      <w:tr w:rsidR="008156D5" w14:paraId="7538D4BD" w14:textId="77777777">
        <w:tc>
          <w:tcPr>
            <w:tcW w:w="10000" w:type="dxa"/>
            <w:noWrap/>
          </w:tcPr>
          <w:p w14:paraId="0E5C8451" w14:textId="77777777" w:rsidR="008156D5" w:rsidRDefault="00E54FFD">
            <w:r>
              <w:t xml:space="preserve">During this reporting period, all countries have had access to on-demand support on </w:t>
            </w:r>
            <w:proofErr w:type="gramStart"/>
            <w:r>
              <w:t>gender</w:t>
            </w:r>
            <w:proofErr w:type="gramEnd"/>
            <w:r>
              <w:t xml:space="preserve"> and 17 countries have taken advantage of support through bilateral dialogues or detailed review of NBSAPs, 7th national reports, gender analyses, gender action plans, stakeholder engagement plans, among other documents.</w:t>
            </w:r>
          </w:p>
          <w:p w14:paraId="0E4CD1CC" w14:textId="77777777" w:rsidR="008156D5" w:rsidRDefault="00E54FFD">
            <w:r>
              <w:t>Two webinars and one peer-to-peer virtual knowledge exchange were developed on gender in biodiversity decision-making.</w:t>
            </w:r>
          </w:p>
          <w:p w14:paraId="341945B1" w14:textId="77777777" w:rsidR="008156D5" w:rsidRDefault="00E54FFD">
            <w:r>
              <w:t>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14:paraId="48937530" w14:textId="77777777" w:rsidR="008156D5" w:rsidRDefault="00E54FFD">
            <w:r>
              <w:t>20 countries reported actively engaging women's groups and gender ministries in NBSAP revision processes, with a further 19 countries progressing towards this goal.</w:t>
            </w:r>
          </w:p>
          <w:p w14:paraId="5C037CC4" w14:textId="77777777" w:rsidR="008156D5" w:rsidRDefault="00E54FFD">
            <w:r>
              <w:t xml:space="preserve">20 countries completed gender analyses, and ten additional countries are still undertaking this work, </w:t>
            </w:r>
            <w:r>
              <w:lastRenderedPageBreak/>
              <w:t>helping to identify gender-differentiated impacts, roles, needs and opportunities related to biodiversity management.</w:t>
            </w:r>
          </w:p>
          <w:p w14:paraId="0CD64C3D" w14:textId="77777777" w:rsidR="008156D5" w:rsidRDefault="00E54FFD">
            <w:r>
              <w:t>Ten countries developed gender action plans, while 16 others are in the process of doing so, providing a structured framework for advancing gender-responsive biodiversity policies and actions.</w:t>
            </w:r>
          </w:p>
          <w:p w14:paraId="14377C41" w14:textId="77777777" w:rsidR="008156D5" w:rsidRDefault="00E54FFD">
            <w:r>
              <w:t>23 countries reported integrating gender considerations into revised NBSAPs, with 15 countries progressing and three planning to undertake this activity.</w:t>
            </w:r>
          </w:p>
          <w:p w14:paraId="2FA69704" w14:textId="77777777" w:rsidR="008156D5" w:rsidRDefault="00E54FFD">
            <w:r>
              <w:t>16 countries identified gender-related data gaps and another 15 are working towards this objective, strengthening the evidence base required for informed and inclusive decision-making.</w:t>
            </w:r>
          </w:p>
          <w:p w14:paraId="24FC4048" w14:textId="77777777" w:rsidR="008156D5" w:rsidRDefault="00E54FFD">
            <w:r>
              <w:t>14 countries reported integrating gender considerations into broader policy alignment efforts, while 14 are making progress in this area.</w:t>
            </w:r>
          </w:p>
          <w:p w14:paraId="7C3ADD19" w14:textId="77777777" w:rsidR="008156D5" w:rsidRDefault="00E54FFD">
            <w:r>
              <w:t xml:space="preserve">Gender-disaggregated data collection led to the monitoring of women participation in capacity development during the reporting period. 19 countries reported promoting women's participation in technical support activities, including </w:t>
            </w:r>
            <w:proofErr w:type="gramStart"/>
            <w:r>
              <w:t>trainings</w:t>
            </w:r>
            <w:proofErr w:type="gramEnd"/>
            <w:r>
              <w:t>, exchanges and webinars, while 23 countries are progressing towards this objective. Two virtual webinar sessions and one peer-to-peer knowledge exchange focusing on gender and biodiversity decision-making were delivered. These technical support offerings reached 973 women through webinar sessions and 195 women through peer-to-peer knowledge exchanges.</w:t>
            </w:r>
          </w:p>
          <w:p w14:paraId="79410B34" w14:textId="77777777" w:rsidR="008156D5" w:rsidRDefault="008156D5"/>
          <w:p w14:paraId="4F57C54C" w14:textId="77777777" w:rsidR="008156D5" w:rsidRDefault="00E54FFD">
            <w:r>
              <w:t>Moreover, the gender consultant under the programme has developed and uses a checklist to review NBSAPs for gender sensitivity.</w:t>
            </w:r>
          </w:p>
        </w:tc>
      </w:tr>
      <w:tr w:rsidR="008156D5" w14:paraId="45C14B22" w14:textId="77777777">
        <w:tc>
          <w:tcPr>
            <w:tcW w:w="10000" w:type="dxa"/>
            <w:shd w:val="clear" w:color="auto" w:fill="D9D9D9"/>
            <w:noWrap/>
          </w:tcPr>
          <w:p w14:paraId="20465897" w14:textId="77777777" w:rsidR="008156D5" w:rsidRDefault="00E54FFD">
            <w:r>
              <w:rPr>
                <w:b/>
                <w:bCs/>
              </w:rPr>
              <w:lastRenderedPageBreak/>
              <w:t>4) Please describe how work to advance gender equality and women's empowerment enhanced the project's environmental and/or resilience outcomes.</w:t>
            </w:r>
          </w:p>
        </w:tc>
      </w:tr>
      <w:tr w:rsidR="008156D5" w14:paraId="07F89E5E" w14:textId="77777777">
        <w:tc>
          <w:tcPr>
            <w:tcW w:w="10000" w:type="dxa"/>
            <w:noWrap/>
          </w:tcPr>
          <w:p w14:paraId="236C2C9F" w14:textId="77777777" w:rsidR="008156D5" w:rsidRDefault="00E54FFD">
            <w:r>
              <w:t xml:space="preserve">The next generation of NBSAPs will guide national action towards the Kunming-Montreal Global Biodiversity </w:t>
            </w:r>
            <w:proofErr w:type="gramStart"/>
            <w:r>
              <w:t>Framework, and</w:t>
            </w:r>
            <w:proofErr w:type="gramEnd"/>
            <w:r>
              <w:t xml:space="preserve">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w:t>
            </w:r>
            <w:r>
              <w:t xml:space="preserve">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w:t>
            </w:r>
            <w:r>
              <w:t>tional biodiversity policies.  </w:t>
            </w:r>
          </w:p>
        </w:tc>
      </w:tr>
    </w:tbl>
    <w:p w14:paraId="67E01E04" w14:textId="77777777" w:rsidR="008156D5" w:rsidRDefault="008156D5">
      <w:pPr>
        <w:sectPr w:rsidR="008156D5">
          <w:pgSz w:w="11905" w:h="16837"/>
          <w:pgMar w:top="1440" w:right="1440" w:bottom="1440" w:left="1440" w:header="720" w:footer="720" w:gutter="0"/>
          <w:cols w:space="720"/>
        </w:sectPr>
      </w:pPr>
    </w:p>
    <w:p w14:paraId="1BEC5D31" w14:textId="77777777" w:rsidR="008156D5" w:rsidRDefault="00E54FFD">
      <w:pPr>
        <w:pStyle w:val="Heading1"/>
      </w:pPr>
      <w:bookmarkStart w:id="12" w:name="_Toc12"/>
      <w:r>
        <w:lastRenderedPageBreak/>
        <w:t>Risk Management</w:t>
      </w:r>
      <w:bookmarkEnd w:id="12"/>
    </w:p>
    <w:p w14:paraId="55BFDD31" w14:textId="77777777" w:rsidR="008156D5" w:rsidRDefault="00E54FFD">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8156D5" w14:paraId="33C2211E" w14:textId="77777777">
        <w:tc>
          <w:tcPr>
            <w:tcW w:w="10000" w:type="dxa"/>
            <w:shd w:val="clear" w:color="auto" w:fill="D9D9D9"/>
            <w:noWrap/>
          </w:tcPr>
          <w:p w14:paraId="3C958A13" w14:textId="77777777" w:rsidR="008156D5" w:rsidRDefault="00E54FFD">
            <w:r>
              <w:rPr>
                <w:b/>
                <w:bCs/>
              </w:rPr>
              <w:t xml:space="preserve">BPPS RTA: Please provide an assessment of project risk management undertaken during </w:t>
            </w:r>
            <w:proofErr w:type="gramStart"/>
            <w:r>
              <w:rPr>
                <w:b/>
                <w:bCs/>
              </w:rPr>
              <w:t>the  reporting</w:t>
            </w:r>
            <w:proofErr w:type="gramEnd"/>
            <w:r>
              <w:rPr>
                <w:b/>
                <w:bCs/>
              </w:rPr>
              <w:t xml:space="preserve"> period. Document actions, agreed with the CO, to address all project risks in the coming year.</w:t>
            </w:r>
          </w:p>
          <w:p w14:paraId="4FDEDC9C" w14:textId="77777777" w:rsidR="008156D5" w:rsidRDefault="008156D5"/>
        </w:tc>
      </w:tr>
      <w:tr w:rsidR="008156D5" w14:paraId="3D058C0C" w14:textId="77777777">
        <w:tc>
          <w:tcPr>
            <w:tcW w:w="10000" w:type="dxa"/>
            <w:noWrap/>
          </w:tcPr>
          <w:p w14:paraId="397D4A93" w14:textId="77777777" w:rsidR="008156D5" w:rsidRDefault="00E54FFD">
            <w:r>
              <w:t>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14:paraId="16A2B89B" w14:textId="77777777" w:rsidR="008156D5" w:rsidRDefault="008156D5"/>
          <w:p w14:paraId="7B90C58E" w14:textId="77777777" w:rsidR="008156D5" w:rsidRDefault="00E54FFD">
            <w:r>
              <w:t>No risks are recorded in the Vertical Fund Risk Dashboard in PIMS+ for this project.</w:t>
            </w:r>
          </w:p>
          <w:p w14:paraId="7BF7E213" w14:textId="77777777" w:rsidR="008156D5" w:rsidRDefault="008156D5"/>
          <w:p w14:paraId="6FA8FF17" w14:textId="77777777" w:rsidR="008156D5" w:rsidRDefault="00E54FFD">
            <w:r>
              <w:t>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14:paraId="414F0FDD" w14:textId="77777777" w:rsidR="008156D5" w:rsidRDefault="00E54FFD">
            <w:r>
              <w:t xml:space="preserve">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w:t>
            </w:r>
            <w:proofErr w:type="gramStart"/>
            <w:r>
              <w:t>managing</w:t>
            </w:r>
            <w:proofErr w:type="gramEnd"/>
            <w:r>
              <w:t xml:space="preserve"> moving forward.</w:t>
            </w:r>
          </w:p>
          <w:p w14:paraId="11206A87" w14:textId="77777777" w:rsidR="008156D5" w:rsidRDefault="008156D5"/>
          <w:p w14:paraId="23A37D55" w14:textId="77777777" w:rsidR="008156D5" w:rsidRDefault="00E54FFD">
            <w:r>
              <w:t xml:space="preserve">Risk management in practice was nonetheless proactive. The joint UNDP-UNEP Acceleration Plan addressed validation delays, country capacity gaps, </w:t>
            </w:r>
            <w:proofErr w:type="gramStart"/>
            <w:r>
              <w:t>and  the</w:t>
            </w:r>
            <w:proofErr w:type="gramEnd"/>
            <w:r>
              <w:t xml:space="preserve"> fund-transfer </w:t>
            </w:r>
            <w:proofErr w:type="spellStart"/>
            <w:r>
              <w:t>challanges</w:t>
            </w:r>
            <w:proofErr w:type="spellEnd"/>
            <w:r>
              <w:t xml:space="preserve">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in collaboration with the CBD Secretariat, are practical examples of adaptive risk mitigation in that region.</w:t>
            </w:r>
          </w:p>
          <w:p w14:paraId="520BF9DF" w14:textId="77777777" w:rsidR="008156D5" w:rsidRDefault="008156D5"/>
          <w:p w14:paraId="307DD19B" w14:textId="77777777" w:rsidR="008156D5" w:rsidRDefault="00E54FFD">
            <w:r>
              <w:t xml:space="preserve">The consolidated Social and Environmental Screening Report (ASM-16254), approved on 30 June 2025 and confirmed by the PAC/Board on 3 July 2025, governs the 70 related multi-year workplans and projects. It </w:t>
            </w:r>
            <w:proofErr w:type="gramStart"/>
            <w:r>
              <w:t>rates</w:t>
            </w:r>
            <w:proofErr w:type="gramEnd"/>
            <w:r>
              <w:t xml:space="preserve"> four risks under Human Rights, Gender Equality and Accountability as Moderate. No SES Standard is triggered and no ESIA, SESA, ESMP or ESMF is required; the main exposure lies downstream, in implementation of the 69 country </w:t>
            </w:r>
            <w:proofErr w:type="spellStart"/>
            <w:proofErr w:type="gramStart"/>
            <w:r>
              <w:t>strategies.The</w:t>
            </w:r>
            <w:proofErr w:type="spellEnd"/>
            <w:proofErr w:type="gramEnd"/>
            <w:r>
              <w:t xml:space="preserve"> required stakeholder and vulnerability assessment, gender analysis, Stakeholder Engagement Plan and Gender Action Plan remain recorded as Planned, while all twelve risk treatments are listed as Not Started. Dates in ASM-16254 and Quantum are inconsistent, which can m</w:t>
            </w:r>
            <w:r>
              <w:t>ask overdue actions. The two records should therefore be reconciled and assigned realistic, common completion dates.</w:t>
            </w:r>
          </w:p>
          <w:p w14:paraId="65DEE8DE" w14:textId="77777777" w:rsidR="008156D5" w:rsidRDefault="008156D5"/>
          <w:p w14:paraId="33988A61" w14:textId="77777777" w:rsidR="008156D5" w:rsidRDefault="00E54FFD">
            <w:r>
              <w:t>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14:paraId="7E017D22" w14:textId="77777777" w:rsidR="008156D5" w:rsidRDefault="008156D5"/>
          <w:p w14:paraId="1A2A6FA6" w14:textId="77777777" w:rsidR="008156D5" w:rsidRDefault="00E54FFD">
            <w:r>
              <w:t>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w:t>
            </w:r>
            <w:r>
              <w:t>e consolidated or clearly differentiated.</w:t>
            </w:r>
          </w:p>
          <w:p w14:paraId="6909F52A" w14:textId="77777777" w:rsidR="008156D5" w:rsidRDefault="008156D5"/>
          <w:p w14:paraId="3E0F3F7F" w14:textId="77777777" w:rsidR="008156D5" w:rsidRDefault="00E54FFD">
            <w:r>
              <w:t>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programme-wide risks and the relevant Country Office for country-level risks, with timely escalation of unresolved or cross-country issues.</w:t>
            </w:r>
          </w:p>
          <w:p w14:paraId="6A03D2E9" w14:textId="77777777" w:rsidR="008156D5" w:rsidRDefault="008156D5"/>
          <w:p w14:paraId="2FBF2470" w14:textId="77777777" w:rsidR="008156D5" w:rsidRDefault="00E54FFD">
            <w:r>
              <w:t>Division of risk management responsibility: Country Offices should record and manage country-specific risks through their own Quantum risk registers and Stakeholder Response Mechanisms, escalating unresolved or programme-wide issues to the Global Project Manager, Regional Bureau and Project Assurance. The global team should maintain the programme-wide risk framework, tools, and consolidated oversight.</w:t>
            </w:r>
          </w:p>
          <w:p w14:paraId="52E5B6D3" w14:textId="77777777" w:rsidR="008156D5" w:rsidRDefault="008156D5"/>
          <w:p w14:paraId="51A3AA32" w14:textId="77777777" w:rsidR="008156D5" w:rsidRDefault="00E54FFD">
            <w:r>
              <w:t>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w:t>
            </w:r>
            <w:r>
              <w:t xml:space="preserve">red. Regional rosters, the GPMTSU expert bench, targeted hands-on support and senior-level engagement should continue to be used where needed, with stalled issues </w:t>
            </w:r>
            <w:proofErr w:type="gramStart"/>
            <w:r>
              <w:t>escalated</w:t>
            </w:r>
            <w:proofErr w:type="gramEnd"/>
            <w:r>
              <w:t xml:space="preserve"> early.</w:t>
            </w:r>
          </w:p>
          <w:p w14:paraId="0EC52F70" w14:textId="77777777" w:rsidR="008156D5" w:rsidRDefault="008156D5"/>
          <w:p w14:paraId="3DB9850C" w14:textId="77777777" w:rsidR="008156D5" w:rsidRDefault="00E54FFD">
            <w:r>
              <w:t xml:space="preserve">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t>
            </w:r>
            <w:r>
              <w:t>with PTA/RTA and SES review before the 2027 PIR.</w:t>
            </w:r>
          </w:p>
          <w:p w14:paraId="11320164" w14:textId="77777777" w:rsidR="008156D5" w:rsidRDefault="008156D5"/>
          <w:p w14:paraId="466C1F9C" w14:textId="77777777" w:rsidR="008156D5" w:rsidRDefault="00E54FFD">
            <w:r>
              <w:t xml:space="preserve">Oversight: Risk management should remain a standing Steering Committee item. Country Offices will </w:t>
            </w:r>
            <w:r>
              <w:lastRenderedPageBreak/>
              <w:t>maintain and escalate country-level risks, the global team will consolidate oversight, and the RTA will review progress at mid-year and report status in the 2027 PIR.</w:t>
            </w:r>
          </w:p>
        </w:tc>
      </w:tr>
    </w:tbl>
    <w:p w14:paraId="18DA832D" w14:textId="77777777" w:rsidR="008156D5" w:rsidRDefault="00E54FFD">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8156D5" w14:paraId="6824CE7E" w14:textId="77777777">
        <w:tc>
          <w:tcPr>
            <w:tcW w:w="10000" w:type="dxa"/>
            <w:shd w:val="clear" w:color="auto" w:fill="D9D9D9"/>
            <w:noWrap/>
          </w:tcPr>
          <w:p w14:paraId="11E70E85" w14:textId="77777777" w:rsidR="008156D5" w:rsidRDefault="00E54FFD">
            <w:r>
              <w:rPr>
                <w:b/>
                <w:bCs/>
              </w:rPr>
              <w:t>2b) Provide an update on progress, challenges and outcomes related to stakeholder engagement based on the description in the Stakeholder Engagement Plan or equivalent documentation submitted at CEO Endorsement/Approval.</w:t>
            </w:r>
          </w:p>
        </w:tc>
      </w:tr>
      <w:tr w:rsidR="008156D5" w14:paraId="53260F21" w14:textId="77777777">
        <w:tc>
          <w:tcPr>
            <w:tcW w:w="10000" w:type="dxa"/>
            <w:noWrap/>
          </w:tcPr>
          <w:p w14:paraId="6712B13B" w14:textId="77777777" w:rsidR="008156D5" w:rsidRDefault="00E54FFD">
            <w: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w:t>
            </w:r>
            <w:r>
              <w:t>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programme, each country is supported to take its own pathway towards the “whole-of-government and whole-of-societ</w:t>
            </w:r>
            <w:r>
              <w:t xml:space="preserve">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w:t>
            </w:r>
            <w:proofErr w:type="gramStart"/>
            <w:r>
              <w:t>completing</w:t>
            </w:r>
            <w:proofErr w:type="gramEnd"/>
            <w:r>
              <w:t xml:space="preserve"> a stak</w:t>
            </w:r>
            <w:r>
              <w:t>eholder engagement plan.</w:t>
            </w:r>
          </w:p>
        </w:tc>
      </w:tr>
    </w:tbl>
    <w:p w14:paraId="761F5800" w14:textId="77777777" w:rsidR="008156D5" w:rsidRDefault="008156D5">
      <w:pPr>
        <w:sectPr w:rsidR="008156D5">
          <w:pgSz w:w="11905" w:h="16837"/>
          <w:pgMar w:top="1440" w:right="1440" w:bottom="1440" w:left="1440" w:header="720" w:footer="720" w:gutter="0"/>
          <w:cols w:space="720"/>
        </w:sectPr>
      </w:pPr>
    </w:p>
    <w:p w14:paraId="2B7FF13C" w14:textId="77777777" w:rsidR="008156D5" w:rsidRDefault="00E54FFD">
      <w:pPr>
        <w:pStyle w:val="Heading1"/>
      </w:pPr>
      <w:bookmarkStart w:id="15" w:name="_Toc15"/>
      <w:r>
        <w:lastRenderedPageBreak/>
        <w:t>Knowledge Management &amp; Communications</w:t>
      </w:r>
      <w:bookmarkEnd w:id="15"/>
    </w:p>
    <w:p w14:paraId="665660BD" w14:textId="77777777" w:rsidR="008156D5" w:rsidRDefault="008156D5">
      <w:pPr>
        <w:spacing w:after="0"/>
      </w:pPr>
    </w:p>
    <w:p w14:paraId="1ACA199D" w14:textId="77777777" w:rsidR="008156D5" w:rsidRDefault="00E54FFD">
      <w:r>
        <w:t> </w:t>
      </w:r>
    </w:p>
    <w:p w14:paraId="5645658A" w14:textId="77777777" w:rsidR="008156D5" w:rsidRDefault="00E54FFD">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8156D5" w14:paraId="22433CC6" w14:textId="77777777">
        <w:tc>
          <w:tcPr>
            <w:tcW w:w="10000" w:type="dxa"/>
            <w:shd w:val="clear" w:color="auto" w:fill="D9D9D9"/>
            <w:noWrap/>
          </w:tcPr>
          <w:p w14:paraId="3F55403E" w14:textId="77777777" w:rsidR="008156D5" w:rsidRDefault="00E54FFD">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48E4D96" w14:textId="77777777" w:rsidR="008156D5" w:rsidRDefault="008156D5"/>
        </w:tc>
      </w:tr>
      <w:tr w:rsidR="008156D5" w14:paraId="675F5518" w14:textId="77777777">
        <w:tc>
          <w:tcPr>
            <w:tcW w:w="10000" w:type="dxa"/>
            <w:noWrap/>
          </w:tcPr>
          <w:p w14:paraId="087F4423" w14:textId="77777777" w:rsidR="008156D5" w:rsidRDefault="00E54FFD">
            <w:r>
              <w:t>In recognition of the extensive array of guidance materials and supporting documents relevant to and available for GBF implementation, the programme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14:paraId="15659BC7" w14:textId="77777777" w:rsidR="008156D5" w:rsidRDefault="00E54FFD">
            <w:r>
              <w:t>1) Curated guidance knowledge materials sourced from the EAS Project, partners, and countries themselves</w:t>
            </w:r>
          </w:p>
          <w:p w14:paraId="7615E972" w14:textId="77777777" w:rsidR="008156D5" w:rsidRDefault="00E54FFD">
            <w:r>
              <w:t>2) Good practice examples from countries, gathered through surveys, peer-to-peer discussions, and other mechanisms</w:t>
            </w:r>
          </w:p>
          <w:p w14:paraId="41A9B78B" w14:textId="77777777" w:rsidR="008156D5" w:rsidRDefault="00E54FFD">
            <w:r>
              <w:t>3) Dedicated experts and support on thematic topics, such as gender, climate change, biodiversity finance, food systems, engagement of Indigenous peoples and local communities, integrated spatial planning, and other areas.</w:t>
            </w:r>
          </w:p>
          <w:p w14:paraId="26F33686" w14:textId="77777777" w:rsidR="008156D5" w:rsidRDefault="00E54FFD">
            <w:r>
              <w:t>Furthermore, good practices are captured and scaled through:</w:t>
            </w:r>
          </w:p>
          <w:p w14:paraId="5B7F8327" w14:textId="77777777" w:rsidR="008156D5" w:rsidRDefault="00E54FFD">
            <w:r>
              <w:t>1) In-person knowledge exchanges at CBD meetings and listening dialogues</w:t>
            </w:r>
          </w:p>
          <w:p w14:paraId="45D74C27" w14:textId="77777777" w:rsidR="008156D5" w:rsidRDefault="00E54FFD">
            <w:r>
              <w:t xml:space="preserve">2) Virtual knowledge exchange sessions, including webinars, dialogues, and </w:t>
            </w:r>
            <w:proofErr w:type="gramStart"/>
            <w:r>
              <w:t>hands on</w:t>
            </w:r>
            <w:proofErr w:type="gramEnd"/>
            <w:r>
              <w:t xml:space="preserve"> </w:t>
            </w:r>
            <w:proofErr w:type="gramStart"/>
            <w:r>
              <w:t>trainings</w:t>
            </w:r>
            <w:proofErr w:type="gramEnd"/>
            <w:r>
              <w:t xml:space="preserve"> on existing tools, methodologies, and country good practices</w:t>
            </w:r>
          </w:p>
          <w:p w14:paraId="6F915DF7" w14:textId="77777777" w:rsidR="008156D5" w:rsidRDefault="00E54FFD">
            <w:r>
              <w:t>3) Bilateral exchanges to transfer knowledge between adjacent countries or those with similar circumstances.</w:t>
            </w:r>
          </w:p>
          <w:p w14:paraId="36CEB8DA" w14:textId="77777777" w:rsidR="008156D5" w:rsidRDefault="00E54FFD">
            <w:r>
              <w:t>4) Monthly project newsletter</w:t>
            </w:r>
          </w:p>
          <w:p w14:paraId="3396613B" w14:textId="77777777" w:rsidR="008156D5" w:rsidRDefault="008156D5"/>
          <w:p w14:paraId="2B1CECB3" w14:textId="77777777" w:rsidR="008156D5" w:rsidRDefault="00E54FFD">
            <w:r>
              <w:t>Finally, the programme is hiring a communications expert to support the following:</w:t>
            </w:r>
          </w:p>
          <w:p w14:paraId="0FB167D2" w14:textId="77777777" w:rsidR="008156D5" w:rsidRDefault="00E54FFD">
            <w:r>
              <w:t>1.</w:t>
            </w:r>
            <w:r>
              <w:tab/>
              <w:t>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14:paraId="23E8A022" w14:textId="77777777" w:rsidR="008156D5" w:rsidRDefault="00E54FFD">
            <w:r>
              <w:t>2.</w:t>
            </w:r>
            <w:r>
              <w:tab/>
              <w:t xml:space="preserve">Publication on ‘How Change </w:t>
            </w:r>
            <w:proofErr w:type="gramStart"/>
            <w:r>
              <w:t>Happens’:</w:t>
            </w:r>
            <w:proofErr w:type="gramEnd"/>
            <w:r>
              <w:t xml:space="preserve"> This new Nature Pledge knowledge product will showcase the positive and far-reaching impacts of country successes and good practices around biodiversity </w:t>
            </w:r>
            <w:proofErr w:type="gramStart"/>
            <w:r>
              <w:t>policy-making</w:t>
            </w:r>
            <w:proofErr w:type="gramEnd"/>
            <w:r>
              <w:t>.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w:t>
            </w:r>
            <w:r>
              <w:t xml:space="preserve">s knowledge product will be organized around the three shifts </w:t>
            </w:r>
            <w:r>
              <w:lastRenderedPageBreak/>
              <w:t xml:space="preserve">needed for transformative change - changes in views, structures, and practices. It will also showcase unique country narratives that contribute examples of how transformative </w:t>
            </w:r>
            <w:proofErr w:type="gramStart"/>
            <w:r>
              <w:t>change happens</w:t>
            </w:r>
            <w:proofErr w:type="gramEnd"/>
            <w:r>
              <w:t xml:space="preserve"> on the ground. The publication will be launched at the 17th Conference of Parties of the CBD. A blog will be developed alongside this flagship publication to help dissemination.</w:t>
            </w:r>
          </w:p>
          <w:p w14:paraId="2E53FEB6" w14:textId="77777777" w:rsidR="008156D5" w:rsidRDefault="008156D5"/>
        </w:tc>
      </w:tr>
      <w:tr w:rsidR="008156D5" w14:paraId="5CE969D6" w14:textId="77777777">
        <w:tc>
          <w:tcPr>
            <w:tcW w:w="10000" w:type="dxa"/>
            <w:shd w:val="clear" w:color="auto" w:fill="D9D9D9"/>
            <w:noWrap/>
          </w:tcPr>
          <w:p w14:paraId="4F5076C6" w14:textId="77777777" w:rsidR="008156D5" w:rsidRDefault="00E54FFD">
            <w:r>
              <w:rPr>
                <w:b/>
                <w:bCs/>
              </w:rPr>
              <w:lastRenderedPageBreak/>
              <w:t>2) Please provide URLs specific to this project in the relevant field below.  Please categorize the URLs appropriately (for example: project websites, social media sites, media coverage, etc.)</w:t>
            </w:r>
          </w:p>
        </w:tc>
      </w:tr>
      <w:tr w:rsidR="008156D5" w:rsidRPr="003E1ED9" w14:paraId="398AF201" w14:textId="77777777">
        <w:tc>
          <w:tcPr>
            <w:tcW w:w="10000" w:type="dxa"/>
            <w:noWrap/>
          </w:tcPr>
          <w:p w14:paraId="018E23C4" w14:textId="77777777" w:rsidR="008156D5" w:rsidRDefault="00E54FFD">
            <w:r>
              <w:t>Project website: https://www.undp.org/nature/our-flagship-initiatives/gbf-action-nbsap-support</w:t>
            </w:r>
          </w:p>
          <w:p w14:paraId="44FED4B1" w14:textId="77777777" w:rsidR="008156D5" w:rsidRDefault="00E54FFD">
            <w:r>
              <w:t>Press releases:</w:t>
            </w:r>
          </w:p>
          <w:p w14:paraId="7F3276DF" w14:textId="77777777" w:rsidR="008156D5" w:rsidRDefault="00E54FFD">
            <w:r>
              <w:t>Dominican Republic: https://www.undp.org/es/dominican-republic/noticias/republica-dominicana-se-prepara-para-actualizar-su-estrategia-nacional-de-biodiversidad</w:t>
            </w:r>
          </w:p>
          <w:p w14:paraId="4E0735E2" w14:textId="77777777" w:rsidR="008156D5" w:rsidRDefault="00E54FFD">
            <w:r>
              <w:t>Dominican Republic: https://www.undp.org/es/dominican-republic/noticias/republica-dominicana-se-prepara-para-actualizar-su-estrategia-nacional-de-biodiversidad</w:t>
            </w:r>
          </w:p>
          <w:p w14:paraId="05AAF619" w14:textId="77777777" w:rsidR="008156D5" w:rsidRPr="003E1ED9" w:rsidRDefault="00E54FFD">
            <w:pPr>
              <w:rPr>
                <w:lang w:val="es-ES"/>
              </w:rPr>
            </w:pPr>
            <w:r w:rsidRPr="003E1ED9">
              <w:rPr>
                <w:lang w:val="es-ES"/>
              </w:rPr>
              <w:t>Ecuador: https://www.ambienteyenergia.gob.ec/gobierno-nacional-actualiza-su-estrategia-nacional-de-biodiversidad-para-fortalecer-la-conservacion-y-el-uso-sostenible-hasta-2030/</w:t>
            </w:r>
          </w:p>
          <w:p w14:paraId="0AAFCC24" w14:textId="77777777" w:rsidR="008156D5" w:rsidRPr="003E1ED9" w:rsidRDefault="00E54FFD">
            <w:pPr>
              <w:rPr>
                <w:lang w:val="es-ES"/>
              </w:rPr>
            </w:pPr>
            <w:r w:rsidRPr="003E1ED9">
              <w:rPr>
                <w:lang w:val="es-ES"/>
              </w:rPr>
              <w:t>Ecuador: https://www.ambienteyenergia.gob.ec/ecuador-presenta-resultados-de-su-septimo-informe-de-biodiversidad-con-mas-de-usd-2-076-millones-destinados-a-conservacion/</w:t>
            </w:r>
          </w:p>
          <w:p w14:paraId="15373741" w14:textId="77777777" w:rsidR="008156D5" w:rsidRPr="003E1ED9" w:rsidRDefault="00E54FFD">
            <w:pPr>
              <w:rPr>
                <w:lang w:val="fr-FR"/>
              </w:rPr>
            </w:pPr>
            <w:proofErr w:type="gramStart"/>
            <w:r w:rsidRPr="003E1ED9">
              <w:rPr>
                <w:lang w:val="fr-FR"/>
              </w:rPr>
              <w:t>Haiti:</w:t>
            </w:r>
            <w:proofErr w:type="gramEnd"/>
            <w:r w:rsidRPr="003E1ED9">
              <w:rPr>
                <w:lang w:val="fr-FR"/>
              </w:rPr>
              <w:t xml:space="preserve"> https://www.undp.org/fr/haiti/actualites/haiti-met-le-cap-vers-lactualisation-de-sa-strategie-nationale-et-son-plan-daction-pour-la-biodiversite-et-son-7e-rapport-national</w:t>
            </w:r>
          </w:p>
          <w:p w14:paraId="024F789B" w14:textId="77777777" w:rsidR="008156D5" w:rsidRPr="003E1ED9" w:rsidRDefault="00E54FFD">
            <w:pPr>
              <w:rPr>
                <w:lang w:val="fr-FR"/>
              </w:rPr>
            </w:pPr>
            <w:proofErr w:type="gramStart"/>
            <w:r w:rsidRPr="003E1ED9">
              <w:rPr>
                <w:lang w:val="fr-FR"/>
              </w:rPr>
              <w:t>Indonesia:</w:t>
            </w:r>
            <w:proofErr w:type="gramEnd"/>
            <w:r w:rsidRPr="003E1ED9">
              <w:rPr>
                <w:lang w:val="fr-FR"/>
              </w:rPr>
              <w:t xml:space="preserve"> https://kemenlh.go.id/publikasi/detail/57</w:t>
            </w:r>
          </w:p>
          <w:p w14:paraId="3DD28A6E" w14:textId="77777777" w:rsidR="008156D5" w:rsidRPr="003E1ED9" w:rsidRDefault="00E54FFD">
            <w:pPr>
              <w:rPr>
                <w:lang w:val="fr-FR"/>
              </w:rPr>
            </w:pPr>
            <w:r w:rsidRPr="003E1ED9">
              <w:rPr>
                <w:lang w:val="fr-FR"/>
              </w:rPr>
              <w:t>Indonesia : https://finance.detik.com/ekonomi-hijau/d-7479354/maruf-amin-beberkan-empat-cara-kelola-keanekaragaman-hayati-ri</w:t>
            </w:r>
          </w:p>
          <w:p w14:paraId="511579AD" w14:textId="77777777" w:rsidR="008156D5" w:rsidRPr="003E1ED9" w:rsidRDefault="00E54FFD">
            <w:pPr>
              <w:rPr>
                <w:lang w:val="fr-FR"/>
              </w:rPr>
            </w:pPr>
            <w:r w:rsidRPr="003E1ED9">
              <w:rPr>
                <w:lang w:val="fr-FR"/>
              </w:rPr>
              <w:t>Indonesia : https://www.antaranews.com/berita/4246467/wapres-beri-arahan-strategis-terkait-pelestarian-keanekaragaman-hayati</w:t>
            </w:r>
          </w:p>
          <w:p w14:paraId="3FE9B8EA" w14:textId="77777777" w:rsidR="008156D5" w:rsidRPr="003E1ED9" w:rsidRDefault="00E54FFD">
            <w:pPr>
              <w:rPr>
                <w:lang w:val="fr-FR"/>
              </w:rPr>
            </w:pPr>
            <w:r w:rsidRPr="003E1ED9">
              <w:rPr>
                <w:lang w:val="fr-FR"/>
              </w:rPr>
              <w:t>Indonesia ; https://www.bappenas.go.id/id/berita/peluncuran-ibsap-2025-2045-panduan-pengelolaan-keanekaragaman-hayati-untuk-wujudkan-visi-indonesia-emas-2045-lq4Ey</w:t>
            </w:r>
          </w:p>
          <w:p w14:paraId="0467C566" w14:textId="77777777" w:rsidR="008156D5" w:rsidRPr="003E1ED9" w:rsidRDefault="00E54FFD">
            <w:pPr>
              <w:rPr>
                <w:lang w:val="fr-FR"/>
              </w:rPr>
            </w:pPr>
            <w:proofErr w:type="gramStart"/>
            <w:r w:rsidRPr="003E1ED9">
              <w:rPr>
                <w:lang w:val="fr-FR"/>
              </w:rPr>
              <w:t>Indonesia:</w:t>
            </w:r>
            <w:proofErr w:type="gramEnd"/>
            <w:r w:rsidRPr="003E1ED9">
              <w:rPr>
                <w:lang w:val="fr-FR"/>
              </w:rPr>
              <w:t xml:space="preserve"> https://nationalgeographic.grid.id/read/133914792/nasib-keanekaragaman-hayati-indonesia-bakal-ditentukan-lewat-ibsap</w:t>
            </w:r>
          </w:p>
          <w:p w14:paraId="1C0C8C1C" w14:textId="77777777" w:rsidR="008156D5" w:rsidRPr="003E1ED9" w:rsidRDefault="00E54FFD">
            <w:pPr>
              <w:rPr>
                <w:lang w:val="fr-FR"/>
              </w:rPr>
            </w:pPr>
            <w:proofErr w:type="gramStart"/>
            <w:r w:rsidRPr="003E1ED9">
              <w:rPr>
                <w:lang w:val="fr-FR"/>
              </w:rPr>
              <w:t>Indonesia:</w:t>
            </w:r>
            <w:proofErr w:type="gramEnd"/>
            <w:r w:rsidRPr="003E1ED9">
              <w:rPr>
                <w:lang w:val="fr-FR"/>
              </w:rPr>
              <w:t xml:space="preserve"> https://balaikliringkehati.kemenlh.go.id/2026/06/03/langkah-maju-indonesia-memperkuat-komitmen-keanekaragaman-hayati-menuju-indonesia-emas-2045/</w:t>
            </w:r>
          </w:p>
          <w:p w14:paraId="2867CE89" w14:textId="77777777" w:rsidR="008156D5" w:rsidRPr="003E1ED9" w:rsidRDefault="00E54FFD">
            <w:pPr>
              <w:rPr>
                <w:lang w:val="fr-FR"/>
              </w:rPr>
            </w:pPr>
            <w:proofErr w:type="gramStart"/>
            <w:r w:rsidRPr="003E1ED9">
              <w:rPr>
                <w:lang w:val="fr-FR"/>
              </w:rPr>
              <w:t>Indonesia:</w:t>
            </w:r>
            <w:proofErr w:type="gramEnd"/>
            <w:r w:rsidRPr="003E1ED9">
              <w:rPr>
                <w:lang w:val="fr-FR"/>
              </w:rPr>
              <w:t xml:space="preserve"> https://investor.id/multimedia/369661/dokumen-ibsap-jadi-komitmen-pemerintah-jaga-kelestarian-keanekaragaman-hayati</w:t>
            </w:r>
          </w:p>
          <w:p w14:paraId="316B38BC" w14:textId="77777777" w:rsidR="008156D5" w:rsidRPr="003E1ED9" w:rsidRDefault="00E54FFD">
            <w:pPr>
              <w:rPr>
                <w:lang w:val="fr-FR"/>
              </w:rPr>
            </w:pPr>
            <w:proofErr w:type="gramStart"/>
            <w:r w:rsidRPr="003E1ED9">
              <w:rPr>
                <w:lang w:val="fr-FR"/>
              </w:rPr>
              <w:t>Kazakhstan:</w:t>
            </w:r>
            <w:proofErr w:type="gramEnd"/>
            <w:r w:rsidRPr="003E1ED9">
              <w:rPr>
                <w:lang w:val="fr-FR"/>
              </w:rPr>
              <w:t xml:space="preserve"> https://www.gov.kz/memleket/entities/ecogeo/press/news/details/1095290?lang=ru</w:t>
            </w:r>
          </w:p>
          <w:p w14:paraId="796C4B67" w14:textId="77777777" w:rsidR="008156D5" w:rsidRPr="003E1ED9" w:rsidRDefault="00E54FFD">
            <w:pPr>
              <w:rPr>
                <w:lang w:val="sv-SE"/>
              </w:rPr>
            </w:pPr>
            <w:r w:rsidRPr="003E1ED9">
              <w:rPr>
                <w:lang w:val="sv-SE"/>
              </w:rPr>
              <w:t>Kazakhstan: https://www.undp.org/kazakhstan/press-releases/kazakhstan-unites-efforts-preserve-biodiversity-and-tackle-climate-change</w:t>
            </w:r>
          </w:p>
          <w:p w14:paraId="4A9596B8" w14:textId="77777777" w:rsidR="008156D5" w:rsidRPr="003E1ED9" w:rsidRDefault="00E54FFD">
            <w:pPr>
              <w:rPr>
                <w:lang w:val="sv-SE"/>
              </w:rPr>
            </w:pPr>
            <w:r w:rsidRPr="003E1ED9">
              <w:rPr>
                <w:lang w:val="sv-SE"/>
              </w:rPr>
              <w:t>Kazakhstan:  https://kazakhstan.un.org/en/316173-biodiversity-strategy-kazakhstan%E2%80%99s-future</w:t>
            </w:r>
          </w:p>
          <w:p w14:paraId="67C3E4B0" w14:textId="77777777" w:rsidR="008156D5" w:rsidRPr="003E1ED9" w:rsidRDefault="00E54FFD">
            <w:pPr>
              <w:rPr>
                <w:lang w:val="sv-SE"/>
              </w:rPr>
            </w:pPr>
            <w:r w:rsidRPr="003E1ED9">
              <w:rPr>
                <w:lang w:val="sv-SE"/>
              </w:rPr>
              <w:t>Kazakhstan: https://www.gov.kz/memleket/entities/ecogeo/press/news/details/1173956?lang=ru</w:t>
            </w:r>
          </w:p>
          <w:p w14:paraId="61291797" w14:textId="77777777" w:rsidR="008156D5" w:rsidRPr="003E1ED9" w:rsidRDefault="00E54FFD">
            <w:pPr>
              <w:rPr>
                <w:lang w:val="sv-SE"/>
              </w:rPr>
            </w:pPr>
            <w:r w:rsidRPr="003E1ED9">
              <w:rPr>
                <w:lang w:val="sv-SE"/>
              </w:rPr>
              <w:lastRenderedPageBreak/>
              <w:t>Kyrgyzstan: https://www.undp.org/ru/kyrgyzstan/press-releases/kyrgyzstan-presents-its-national-biodiversity-conservation-programme-until-2040</w:t>
            </w:r>
          </w:p>
          <w:p w14:paraId="007AEC07" w14:textId="77777777" w:rsidR="008156D5" w:rsidRPr="003E1ED9" w:rsidRDefault="00E54FFD">
            <w:pPr>
              <w:rPr>
                <w:lang w:val="sv-SE"/>
              </w:rPr>
            </w:pPr>
            <w:r w:rsidRPr="003E1ED9">
              <w:rPr>
                <w:lang w:val="sv-SE"/>
              </w:rPr>
              <w:t>Kyrgyzstan : https://www.vb.kg/doc/456121_kyrgyzstan_predstavit_oon_nacionalnyy_doklad_o_sohranenii_bioraznoobraziia.html</w:t>
            </w:r>
          </w:p>
          <w:p w14:paraId="06BD78CD" w14:textId="77777777" w:rsidR="008156D5" w:rsidRPr="003E1ED9" w:rsidRDefault="00E54FFD">
            <w:pPr>
              <w:rPr>
                <w:lang w:val="sv-SE"/>
              </w:rPr>
            </w:pPr>
            <w:r w:rsidRPr="003E1ED9">
              <w:rPr>
                <w:lang w:val="sv-SE"/>
              </w:rPr>
              <w:t>Kyrgyzstan : https://mnr.gov.kg/ru/posts/news/kyrgyzstan-zaversil-podgotovku-sedmogo-nacionalnogo-doklada-po-realizacii-konvencii-oon-o-biologiceskom-raznoobrazii</w:t>
            </w:r>
          </w:p>
          <w:p w14:paraId="2DD0030D" w14:textId="77777777" w:rsidR="008156D5" w:rsidRPr="003E1ED9" w:rsidRDefault="00E54FFD">
            <w:pPr>
              <w:rPr>
                <w:lang w:val="sv-SE"/>
              </w:rPr>
            </w:pPr>
            <w:r w:rsidRPr="003E1ED9">
              <w:rPr>
                <w:lang w:val="sv-SE"/>
              </w:rPr>
              <w:t>Malaysia : https://www.nres.gov.my/ms-my/pustakamedia/KenyataanMedia/KM-MALAYSIA%20KOMITED%20PERKUKUH%20%20AGENDA%20BIODIVERSITI%20GLOBAL%20.docx%20(1).pdf</w:t>
            </w:r>
          </w:p>
          <w:p w14:paraId="2011E001" w14:textId="77777777" w:rsidR="008156D5" w:rsidRPr="003E1ED9" w:rsidRDefault="00E54FFD">
            <w:pPr>
              <w:rPr>
                <w:lang w:val="sv-SE"/>
              </w:rPr>
            </w:pPr>
            <w:r w:rsidRPr="003E1ED9">
              <w:rPr>
                <w:lang w:val="sv-SE"/>
              </w:rPr>
              <w:t>Malaysia : https://sarawakdaily.com/national-biodiversity-council-meeting-2026/</w:t>
            </w:r>
          </w:p>
          <w:p w14:paraId="68CB5320" w14:textId="77777777" w:rsidR="008156D5" w:rsidRPr="003E1ED9" w:rsidRDefault="00E54FFD">
            <w:pPr>
              <w:rPr>
                <w:lang w:val="sv-SE"/>
              </w:rPr>
            </w:pPr>
            <w:r w:rsidRPr="003E1ED9">
              <w:rPr>
                <w:lang w:val="sv-SE"/>
              </w:rPr>
              <w:t>Malaysia : https://www.mosti.gov.my/en/berita/mesyuarat-majlis-biodiversiti-negara/</w:t>
            </w:r>
          </w:p>
          <w:p w14:paraId="5B40E321" w14:textId="77777777" w:rsidR="008156D5" w:rsidRPr="003E1ED9" w:rsidRDefault="00E54FFD">
            <w:pPr>
              <w:rPr>
                <w:lang w:val="sv-SE"/>
              </w:rPr>
            </w:pPr>
            <w:r w:rsidRPr="003E1ED9">
              <w:rPr>
                <w:lang w:val="sv-SE"/>
              </w:rPr>
              <w:t>Paraguay: https://www.mades.gov.py/2026/01/20/paraguay-presenta-oficialmente-la-enpab-2025-2030-nueva-hoja-de-ruta-para-la-conservacion-de-la-biodiversidad/</w:t>
            </w:r>
          </w:p>
          <w:p w14:paraId="63564BBE" w14:textId="77777777" w:rsidR="008156D5" w:rsidRPr="003E1ED9" w:rsidRDefault="00E54FFD">
            <w:pPr>
              <w:rPr>
                <w:lang w:val="es-ES"/>
              </w:rPr>
            </w:pPr>
            <w:r w:rsidRPr="003E1ED9">
              <w:rPr>
                <w:lang w:val="es-ES"/>
              </w:rPr>
              <w:t>Paraguay: https://greentourmagazine.com/v1/index.php/2026/01/21/paraguay-lanza-nueva-estrategia-nacional-para-proteger-su-biodiversidad-hasta-2030/</w:t>
            </w:r>
          </w:p>
          <w:p w14:paraId="00A4A14D" w14:textId="77777777" w:rsidR="008156D5" w:rsidRPr="003E1ED9" w:rsidRDefault="00E54FFD">
            <w:pPr>
              <w:rPr>
                <w:lang w:val="es-ES"/>
              </w:rPr>
            </w:pPr>
            <w:r w:rsidRPr="003E1ED9">
              <w:rPr>
                <w:lang w:val="es-ES"/>
              </w:rPr>
              <w:t>Paraguay:  https://www.economiavirtual.com.py/noticia/834/presentaron-oficialmente-la-enpab-20252030-nueva-hoja-de-ruta-para-la-conservacion-de-la-biodiversidad/</w:t>
            </w:r>
          </w:p>
          <w:p w14:paraId="46CCC251" w14:textId="77777777" w:rsidR="008156D5" w:rsidRPr="003E1ED9" w:rsidRDefault="00E54FFD">
            <w:pPr>
              <w:rPr>
                <w:lang w:val="es-ES"/>
              </w:rPr>
            </w:pPr>
            <w:r w:rsidRPr="003E1ED9">
              <w:rPr>
                <w:lang w:val="es-ES"/>
              </w:rPr>
              <w:t>Paraguay:  https://www.mades.gov.py/2024/05/28/proceso-de-actualizacion-de-las-metas-nacionales-en-materia-de-biodiversidad/</w:t>
            </w:r>
          </w:p>
          <w:p w14:paraId="384771DF" w14:textId="77777777" w:rsidR="008156D5" w:rsidRPr="003E1ED9" w:rsidRDefault="00E54FFD">
            <w:pPr>
              <w:rPr>
                <w:lang w:val="sv-SE"/>
              </w:rPr>
            </w:pPr>
            <w:r w:rsidRPr="003E1ED9">
              <w:rPr>
                <w:lang w:val="sv-SE"/>
              </w:rPr>
              <w:t>Samoa: https://www.undp.org/samoa/press-releases/samoa-validates-its-ndc-30-ahead-cop30</w:t>
            </w:r>
          </w:p>
          <w:p w14:paraId="27E85227" w14:textId="77777777" w:rsidR="008156D5" w:rsidRPr="003E1ED9" w:rsidRDefault="00E54FFD">
            <w:pPr>
              <w:rPr>
                <w:lang w:val="sv-SE"/>
              </w:rPr>
            </w:pPr>
            <w:r w:rsidRPr="003E1ED9">
              <w:rPr>
                <w:lang w:val="sv-SE"/>
              </w:rPr>
              <w:t xml:space="preserve">Turkmenistan: </w:t>
            </w:r>
            <w:r w:rsidRPr="003E1ED9">
              <w:rPr>
                <w:lang w:val="sv-SE"/>
              </w:rPr>
              <w:tab/>
              <w:t>https://news.fundsforngos.org/2026/05/14/turkmenistan-to-enhance-biodiversity-conservation-framework-with-undp-technical-and-policy-support/</w:t>
            </w:r>
          </w:p>
          <w:p w14:paraId="16A4695A" w14:textId="77777777" w:rsidR="008156D5" w:rsidRPr="003E1ED9" w:rsidRDefault="00E54FFD">
            <w:pPr>
              <w:rPr>
                <w:lang w:val="sv-SE"/>
              </w:rPr>
            </w:pPr>
            <w:r w:rsidRPr="003E1ED9">
              <w:rPr>
                <w:lang w:val="sv-SE"/>
              </w:rPr>
              <w:t>Turkmenistan: https://ashgabattimes.com/index.php/2026/05/proon-prodvigaet-obnovlenie-naczionalnoj-strategii-bioraznoobraziya-v-turkmenistane/</w:t>
            </w:r>
          </w:p>
          <w:p w14:paraId="3C6A6A9A" w14:textId="77777777" w:rsidR="008156D5" w:rsidRPr="003E1ED9" w:rsidRDefault="00E54FFD">
            <w:pPr>
              <w:rPr>
                <w:lang w:val="sv-SE"/>
              </w:rPr>
            </w:pPr>
            <w:r w:rsidRPr="003E1ED9">
              <w:rPr>
                <w:lang w:val="sv-SE"/>
              </w:rPr>
              <w:t>Turkmenistan: https://milli-info.com/rus/news/blog/v-velaiatakh-turkmenistana-obsudili-strategiiu-sokhraneniia-bioraznoobraziia-do-2030-goda-0976cb</w:t>
            </w:r>
          </w:p>
          <w:p w14:paraId="598865AB" w14:textId="77777777" w:rsidR="008156D5" w:rsidRPr="003E1ED9" w:rsidRDefault="00E54FFD">
            <w:pPr>
              <w:rPr>
                <w:lang w:val="sv-SE"/>
              </w:rPr>
            </w:pPr>
            <w:r w:rsidRPr="003E1ED9">
              <w:rPr>
                <w:lang w:val="sv-SE"/>
              </w:rPr>
              <w:t>Turkmenistan: https://turkmenistaninfo.gov.tm/ru/news/proon-i-ministerstvo-1</w:t>
            </w:r>
          </w:p>
          <w:p w14:paraId="60B13526" w14:textId="77777777" w:rsidR="008156D5" w:rsidRPr="003E1ED9" w:rsidRDefault="00E54FFD">
            <w:pPr>
              <w:rPr>
                <w:lang w:val="sv-SE"/>
              </w:rPr>
            </w:pPr>
            <w:r w:rsidRPr="003E1ED9">
              <w:rPr>
                <w:lang w:val="sv-SE"/>
              </w:rPr>
              <w:t>Turkmenistan: https://orient.tm/en/posts/94038</w:t>
            </w:r>
          </w:p>
          <w:p w14:paraId="0950DF74" w14:textId="77777777" w:rsidR="008156D5" w:rsidRPr="003E1ED9" w:rsidRDefault="00E54FFD">
            <w:pPr>
              <w:rPr>
                <w:lang w:val="sv-SE"/>
              </w:rPr>
            </w:pPr>
            <w:r w:rsidRPr="003E1ED9">
              <w:rPr>
                <w:lang w:val="sv-SE"/>
              </w:rPr>
              <w:t>Turkmenistan: https://www.newscentralasia.net/2026/05/13/undp-supports-the-update-of-turkmenistans-national-biodiversity-strategy/</w:t>
            </w:r>
          </w:p>
          <w:p w14:paraId="7E992726" w14:textId="77777777" w:rsidR="008156D5" w:rsidRPr="003E1ED9" w:rsidRDefault="00E54FFD">
            <w:pPr>
              <w:rPr>
                <w:lang w:val="fr-FR"/>
              </w:rPr>
            </w:pPr>
            <w:r w:rsidRPr="003E1ED9">
              <w:rPr>
                <w:lang w:val="fr-FR"/>
              </w:rPr>
              <w:t>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w:t>
            </w:r>
            <w:r w:rsidRPr="003E1ED9">
              <w:rPr>
                <w:lang w:val="fr-FR"/>
              </w:rPr>
              <w:t>stry%20of%20Economy%20.url&amp;parent=%2Fsites%2FGEFGBFEarlyActionSupportOneDrive%2FShared%20Documents%2FGEF%208%2F10%20Monitoring%2FSelf-</w:t>
            </w:r>
            <w:r w:rsidRPr="003E1ED9">
              <w:rPr>
                <w:lang w:val="fr-FR"/>
              </w:rPr>
              <w:lastRenderedPageBreak/>
              <w:t>assessment%20Survey%20GEF%208%202026%2FResponses%2FFiles%20from%20countries%20%28Email%29%2FUkraine</w:t>
            </w:r>
          </w:p>
          <w:p w14:paraId="547FDDFB" w14:textId="77777777" w:rsidR="008156D5" w:rsidRPr="003E1ED9" w:rsidRDefault="00E54FFD">
            <w:pPr>
              <w:rPr>
                <w:lang w:val="fr-FR"/>
              </w:rPr>
            </w:pPr>
            <w:proofErr w:type="gramStart"/>
            <w:r w:rsidRPr="003E1ED9">
              <w:rPr>
                <w:lang w:val="fr-FR"/>
              </w:rPr>
              <w:t>Ukraine:</w:t>
            </w:r>
            <w:proofErr w:type="gramEnd"/>
            <w:r w:rsidRPr="003E1ED9">
              <w:rPr>
                <w:lang w:val="fr-FR"/>
              </w:rPr>
              <w:t xml:space="preserve"> https://www.undp.org/uk/ukraine/news/rozroblennya-natsionalnoyi-stratehiyi-ta-planu-diy-zi-zberezhennya-bioriznomanittya-ukrayiny-v-umovakh-viyny-pohlyad-v-maybutnye?utm_source=chatgpt.com</w:t>
            </w:r>
          </w:p>
          <w:p w14:paraId="4873C5B8" w14:textId="77777777" w:rsidR="008156D5" w:rsidRPr="003E1ED9" w:rsidRDefault="00E54FFD">
            <w:pPr>
              <w:rPr>
                <w:lang w:val="sv-SE"/>
              </w:rPr>
            </w:pPr>
            <w:r w:rsidRPr="003E1ED9">
              <w:rPr>
                <w:lang w:val="sv-SE"/>
              </w:rPr>
              <w:t>Uzbekistan: https://gov.uz/en/eco/news/view/62424</w:t>
            </w:r>
          </w:p>
          <w:p w14:paraId="1C74EE06" w14:textId="77777777" w:rsidR="008156D5" w:rsidRPr="003E1ED9" w:rsidRDefault="00E54FFD">
            <w:pPr>
              <w:rPr>
                <w:lang w:val="sv-SE"/>
              </w:rPr>
            </w:pPr>
            <w:r w:rsidRPr="003E1ED9">
              <w:rPr>
                <w:lang w:val="sv-SE"/>
              </w:rPr>
              <w:t>Uzbekistan: https://gov.uz/en/eco/news/view/62683</w:t>
            </w:r>
          </w:p>
          <w:p w14:paraId="4CDC2F46" w14:textId="77777777" w:rsidR="008156D5" w:rsidRPr="003E1ED9" w:rsidRDefault="00E54FFD">
            <w:pPr>
              <w:rPr>
                <w:lang w:val="sv-SE"/>
              </w:rPr>
            </w:pPr>
            <w:r w:rsidRPr="003E1ED9">
              <w:rPr>
                <w:lang w:val="sv-SE"/>
              </w:rPr>
              <w:t>Uzbekistan: https://gov.uz/en/eco/news/view/62626</w:t>
            </w:r>
          </w:p>
          <w:p w14:paraId="360E7B21" w14:textId="77777777" w:rsidR="008156D5" w:rsidRPr="003E1ED9" w:rsidRDefault="008156D5">
            <w:pPr>
              <w:rPr>
                <w:lang w:val="sv-SE"/>
              </w:rPr>
            </w:pPr>
          </w:p>
          <w:p w14:paraId="64966DA3" w14:textId="77777777" w:rsidR="008156D5" w:rsidRPr="003E1ED9" w:rsidRDefault="00E54FFD">
            <w:pPr>
              <w:rPr>
                <w:lang w:val="es-ES"/>
              </w:rPr>
            </w:pPr>
            <w:r w:rsidRPr="003E1ED9">
              <w:rPr>
                <w:lang w:val="es-ES"/>
              </w:rPr>
              <w:t>Social media:</w:t>
            </w:r>
          </w:p>
          <w:p w14:paraId="79F8FF72" w14:textId="77777777" w:rsidR="008156D5" w:rsidRPr="003E1ED9" w:rsidRDefault="00E54FFD">
            <w:pPr>
              <w:rPr>
                <w:lang w:val="es-ES"/>
              </w:rPr>
            </w:pPr>
            <w:r w:rsidRPr="003E1ED9">
              <w:rPr>
                <w:lang w:val="es-ES"/>
              </w:rPr>
              <w:t>Belize: https://www.linkedin.com/posts/national-biodiversity-office-nbio-9a196b368_biodiversity-cbd-belize-ugcPost-7468057712661139456-D4Bk/?utm_source=share&amp;utm_medium=member_desktop&amp;rcm=ACoAACUqoV4BIWojZMh_HmzBvjG439FJ03gEGKg</w:t>
            </w:r>
          </w:p>
          <w:p w14:paraId="606CB492" w14:textId="77777777" w:rsidR="008156D5" w:rsidRPr="003E1ED9" w:rsidRDefault="00E54FFD">
            <w:pPr>
              <w:rPr>
                <w:lang w:val="es-ES"/>
              </w:rPr>
            </w:pPr>
            <w:proofErr w:type="spellStart"/>
            <w:r w:rsidRPr="003E1ED9">
              <w:rPr>
                <w:lang w:val="es-ES"/>
              </w:rPr>
              <w:t>Dominican</w:t>
            </w:r>
            <w:proofErr w:type="spellEnd"/>
            <w:r w:rsidRPr="003E1ED9">
              <w:rPr>
                <w:lang w:val="es-ES"/>
              </w:rPr>
              <w:t xml:space="preserve"> </w:t>
            </w:r>
            <w:proofErr w:type="spellStart"/>
            <w:r w:rsidRPr="003E1ED9">
              <w:rPr>
                <w:lang w:val="es-ES"/>
              </w:rPr>
              <w:t>Republic</w:t>
            </w:r>
            <w:proofErr w:type="spellEnd"/>
            <w:r w:rsidRPr="003E1ED9">
              <w:rPr>
                <w:lang w:val="es-ES"/>
              </w:rPr>
              <w:t>: https://www.instagram.com/p/DTnUfslDOo8/</w:t>
            </w:r>
          </w:p>
          <w:p w14:paraId="45581E21" w14:textId="77777777" w:rsidR="008156D5" w:rsidRPr="003E1ED9" w:rsidRDefault="00E54FFD">
            <w:pPr>
              <w:rPr>
                <w:lang w:val="es-ES"/>
              </w:rPr>
            </w:pPr>
            <w:r w:rsidRPr="003E1ED9">
              <w:rPr>
                <w:lang w:val="es-ES"/>
              </w:rPr>
              <w:t>Iraq: https://www.facebook.com/story.php?story_fbid=1243447297940518&amp;id=100068257788511&amp;rdid=q12CnZ4md7dRyy02</w:t>
            </w:r>
          </w:p>
          <w:p w14:paraId="6088B0B4" w14:textId="77777777" w:rsidR="008156D5" w:rsidRPr="003E1ED9" w:rsidRDefault="00E54FFD">
            <w:pPr>
              <w:rPr>
                <w:lang w:val="es-ES"/>
              </w:rPr>
            </w:pPr>
            <w:proofErr w:type="spellStart"/>
            <w:proofErr w:type="gramStart"/>
            <w:r w:rsidRPr="003E1ED9">
              <w:rPr>
                <w:lang w:val="es-ES"/>
              </w:rPr>
              <w:t>Jordan</w:t>
            </w:r>
            <w:proofErr w:type="spellEnd"/>
            <w:r w:rsidRPr="003E1ED9">
              <w:rPr>
                <w:lang w:val="es-ES"/>
              </w:rPr>
              <w:t xml:space="preserve"> :</w:t>
            </w:r>
            <w:proofErr w:type="gramEnd"/>
            <w:r w:rsidRPr="003E1ED9">
              <w:rPr>
                <w:lang w:val="es-ES"/>
              </w:rPr>
              <w:t xml:space="preserve"> https://www.instagram.com/reel/DShzA11ih3o/?utm_source=ig_web_copy_link&amp;igsh=MzRlODBiNWFlZA%3D%3D</w:t>
            </w:r>
          </w:p>
          <w:p w14:paraId="76EFC5A0" w14:textId="77777777" w:rsidR="008156D5" w:rsidRPr="003E1ED9" w:rsidRDefault="00E54FFD">
            <w:pPr>
              <w:rPr>
                <w:lang w:val="sv-SE"/>
              </w:rPr>
            </w:pPr>
            <w:r w:rsidRPr="003E1ED9">
              <w:rPr>
                <w:lang w:val="sv-SE"/>
              </w:rPr>
              <w:t>Jordan : https://www.instagram.com/p/DSSYKKzCsF0/?utm_source=ig_web_copy_link&amp;igsh=MzRlODBiNWFlZA%3D%3D</w:t>
            </w:r>
          </w:p>
          <w:p w14:paraId="677D7BF7" w14:textId="77777777" w:rsidR="008156D5" w:rsidRPr="003E1ED9" w:rsidRDefault="00E54FFD">
            <w:pPr>
              <w:rPr>
                <w:lang w:val="sv-SE"/>
              </w:rPr>
            </w:pPr>
            <w:r w:rsidRPr="003E1ED9">
              <w:rPr>
                <w:lang w:val="sv-SE"/>
              </w:rPr>
              <w:t>Jordan : https://www.facebook.com/reel/1542599826997005</w:t>
            </w:r>
          </w:p>
          <w:p w14:paraId="5409A1D9" w14:textId="77777777" w:rsidR="008156D5" w:rsidRPr="003E1ED9" w:rsidRDefault="00E54FFD">
            <w:pPr>
              <w:rPr>
                <w:lang w:val="sv-SE"/>
              </w:rPr>
            </w:pPr>
            <w:r w:rsidRPr="003E1ED9">
              <w:rPr>
                <w:lang w:val="sv-SE"/>
              </w:rPr>
              <w:t>Jordan : https://www.facebook.com/reel/2608774776173716</w:t>
            </w:r>
          </w:p>
          <w:p w14:paraId="1092E9FC" w14:textId="77777777" w:rsidR="008156D5" w:rsidRPr="003E1ED9" w:rsidRDefault="00E54FFD">
            <w:pPr>
              <w:rPr>
                <w:lang w:val="sv-SE"/>
              </w:rPr>
            </w:pPr>
            <w:r w:rsidRPr="003E1ED9">
              <w:rPr>
                <w:lang w:val="sv-SE"/>
              </w:rPr>
              <w:t>Kazakhstan: https://www.instagram.com/p/DY88JcpCBeM/?img_index=1</w:t>
            </w:r>
          </w:p>
          <w:p w14:paraId="6F272E74" w14:textId="77777777" w:rsidR="008156D5" w:rsidRPr="003E1ED9" w:rsidRDefault="00E54FFD">
            <w:pPr>
              <w:rPr>
                <w:lang w:val="sv-SE"/>
              </w:rPr>
            </w:pPr>
            <w:r w:rsidRPr="003E1ED9">
              <w:rPr>
                <w:lang w:val="sv-SE"/>
              </w:rPr>
              <w:t>Kazakhstan: https://www.instagram.com/p/DSH6tRcCOwm/?img_index=8</w:t>
            </w:r>
          </w:p>
          <w:p w14:paraId="4D2E0409" w14:textId="77777777" w:rsidR="008156D5" w:rsidRPr="003E1ED9" w:rsidRDefault="00E54FFD">
            <w:pPr>
              <w:rPr>
                <w:lang w:val="sv-SE"/>
              </w:rPr>
            </w:pPr>
            <w:r w:rsidRPr="003E1ED9">
              <w:rPr>
                <w:lang w:val="sv-SE"/>
              </w:rPr>
              <w:t>Kazakhstan: https://www.facebook.com/tv7kz/videos/1743178316379719/</w:t>
            </w:r>
          </w:p>
          <w:p w14:paraId="795DBCAF" w14:textId="77777777" w:rsidR="008156D5" w:rsidRDefault="00E54FFD">
            <w:r>
              <w:t>Mongolia: https://www.facebook.com/undp.mongolia/posts/pfbid02kPL9eSK2hNQCC7fAzgBCey4KDH4pjAgU1d7hE2kJVVyDZtJoQxDLAJpAgL6FYgaKl</w:t>
            </w:r>
          </w:p>
          <w:p w14:paraId="1C1C899A" w14:textId="77777777" w:rsidR="008156D5" w:rsidRDefault="00E54FFD">
            <w:r>
              <w:t>Mongolia: https://www.facebook.com/undp.mongolia/posts/pfbid02rTRYNbwKvR6ZF1xhDANbzA7UA6B3smKDCF1GF3P19kA35iWV12WbtFnbCRpoHrvBl</w:t>
            </w:r>
          </w:p>
          <w:p w14:paraId="0DD78E86" w14:textId="77777777" w:rsidR="008156D5" w:rsidRDefault="00E54FFD">
            <w:r>
              <w:t>Mongolia: https://www.facebook.com/undp.mongolia/posts/pfbid0mH6cZixNBAgeEEz6TdTvxHG56S2tmutZho42abgyX6L2nLrh77MTz6FUU6BNf3qsl</w:t>
            </w:r>
          </w:p>
          <w:p w14:paraId="2183594A" w14:textId="77777777" w:rsidR="008156D5" w:rsidRDefault="00E54FFD">
            <w:r>
              <w:t>Mongolia: https://www.facebook.com/undp.mongolia/posts/pfbid02hwo3XnB7XZrHD7X5odgamyTu4PhUDWfFb</w:t>
            </w:r>
            <w:r>
              <w:lastRenderedPageBreak/>
              <w:t>SCjN3KHpgyZ9xTS95BNNvjaKCqhi2Atl</w:t>
            </w:r>
          </w:p>
          <w:p w14:paraId="47051E9C" w14:textId="77777777" w:rsidR="008156D5" w:rsidRDefault="00E54FFD">
            <w:r>
              <w:t>Mongolia: https://www.facebook.com/undp.mongolia/posts/pfbid0kq742FguPB4zPN1swqko59YRnMH517PwigFenpePxehLM5KrbwLQov4bTbV9c7eml</w:t>
            </w:r>
          </w:p>
          <w:p w14:paraId="2A741F63" w14:textId="77777777" w:rsidR="008156D5" w:rsidRDefault="00E54FFD">
            <w:r>
              <w:t>Mongolia: https://www.facebook.com/undp.mongolia/posts/pfbid0FR8kfccZALbqpRSUthhMYSMy3MapKqSzhmU8p4Xg13HSSKgbCxNZH4BiHXQYB1uql</w:t>
            </w:r>
          </w:p>
          <w:p w14:paraId="43E4F534" w14:textId="77777777" w:rsidR="008156D5" w:rsidRDefault="00E54FFD">
            <w:proofErr w:type="gramStart"/>
            <w:r>
              <w:t>Mongolia:https://www.facebook.com/undp.mongolia/posts/pfbid03552HDWYeuhtEHJukhSKQeURGEFh3mP7eF5a7fXCVcJNf8QLdMJuTf9LWyFngRgpbl</w:t>
            </w:r>
            <w:proofErr w:type="gramEnd"/>
          </w:p>
          <w:p w14:paraId="419F965F" w14:textId="77777777" w:rsidR="008156D5" w:rsidRDefault="00E54FFD">
            <w:r>
              <w:t>Mongolia: https://www.facebook.com/undp.mongolia/posts/pfbid02sREJzAcAKNLQBMpcsrNiKdmjMCDPHKNDQHkdRLTwDGs9VMEyyP1gK5JU3yvZN3eml</w:t>
            </w:r>
          </w:p>
          <w:p w14:paraId="2258831F" w14:textId="77777777" w:rsidR="008156D5" w:rsidRDefault="00E54FFD">
            <w:r>
              <w:t>Mongolia: https://www.facebook.com/undp.mongolia/posts/pfbid0287j5VtFGHEf2ZrHvSy1Bb1J7RiTi6qnvxYhguXAeN3ygoqPR15aZ2hMdHNhi7hCyl</w:t>
            </w:r>
          </w:p>
          <w:p w14:paraId="38AAF01D" w14:textId="77777777" w:rsidR="008156D5" w:rsidRDefault="00E54FFD">
            <w:r>
              <w:t>Mongolia: https://www.facebook.com/undp.mongolia/posts/pfbid02Gj2vp1cf7GXu4cfrr8ZaMZT4eG6wcbYLi2BYnQHm44QJhgrFpehMCsuVtonYzscql</w:t>
            </w:r>
          </w:p>
          <w:p w14:paraId="10CA56B0" w14:textId="77777777" w:rsidR="008156D5" w:rsidRDefault="00E54FFD">
            <w:r>
              <w:t>Mongolia: https://www.facebook.com/undp.mongolia/posts/pfbid02L6xUzqFSSe8i1UwtuFx7smSBFjEaqhtXmSxWxVEAN5fWoUsZ8pv8RPYppgDdA1F1l</w:t>
            </w:r>
          </w:p>
          <w:p w14:paraId="3D6C62B9" w14:textId="77777777" w:rsidR="008156D5" w:rsidRDefault="00E54FFD">
            <w:r>
              <w:t>Morocco: https://www.linkedin.com/feed/update/urn:li:activity:7470858290659356672/?utm_source=share&amp;utm_medium=member_desktop&amp;rcm=ACoAAA04cncBFv4LQGYsn-k76Gt_jJRjagiaxiY</w:t>
            </w:r>
          </w:p>
          <w:p w14:paraId="0214234F" w14:textId="77777777" w:rsidR="008156D5" w:rsidRDefault="00E54FFD">
            <w:r>
              <w:t>Morocco: https://www.linkedin.com/posts/reda-benhima-35b34662_jai-eu-le-plaisir-de-coorganiser-latelier-ugcPost-7450513841987198976-rD3A/?utm_source=share&amp;utm_medium=member_desktop&amp;rcm=ACoAAA04cncBFv4LQGYsn-k76Gt_jJRjagiaxiY</w:t>
            </w:r>
          </w:p>
          <w:p w14:paraId="599B47D8" w14:textId="77777777" w:rsidR="008156D5" w:rsidRDefault="00E54FFD">
            <w:r>
              <w:t>Morocco: https://www.linkedin.com/posts/reda-benhima-35b34662_validation-du-7%E1%B5%89-rapport-national-sur-activity-7431699756717953024-Uv7K?utm_source=share&amp;utm_medium=member_desktop&amp;rcm=ACoAAA04cncBFv4LQGYsn-k76Gt_jJRjagiaxiY</w:t>
            </w:r>
          </w:p>
          <w:p w14:paraId="35200183" w14:textId="77777777" w:rsidR="008156D5" w:rsidRDefault="00E54FFD">
            <w:r>
              <w:t>Morocco: https://www.linkedin.com/posts/reda-benhima-35b34662_launch-of-the-preparation-of-moroccos-7th-activity-7416973239240790016-vrxm?utm_source=share&amp;utm_medium=member_desktop&amp;rcm=ACoAAA04cncBFv4LQGYsn-k76Gt_jJRjagiaxiY</w:t>
            </w:r>
          </w:p>
          <w:p w14:paraId="27E6D97B" w14:textId="77777777" w:rsidR="008156D5" w:rsidRDefault="00E54FFD">
            <w:r>
              <w:t>Tajikistan: https://www.instagram.com/reels/DbN_9C9tmh1/</w:t>
            </w:r>
          </w:p>
          <w:p w14:paraId="5E3203D2" w14:textId="77777777" w:rsidR="008156D5" w:rsidRDefault="00E54FFD">
            <w:r>
              <w:t>Tajikistan:  https://www.facebook.com/reel/1020889227085437</w:t>
            </w:r>
          </w:p>
          <w:p w14:paraId="3FC97BB6" w14:textId="77777777" w:rsidR="008156D5" w:rsidRDefault="00E54FFD">
            <w:r>
              <w:t>Tajikistan:  https://www.facebook.com/reel/1013932477660989</w:t>
            </w:r>
          </w:p>
          <w:p w14:paraId="2F9BC897" w14:textId="77777777" w:rsidR="008156D5" w:rsidRDefault="00E54FFD">
            <w:r>
              <w:t>Tajikistan:  https://www.facebook.com/reel/1336400217857709</w:t>
            </w:r>
          </w:p>
          <w:p w14:paraId="066B09AC" w14:textId="77777777" w:rsidR="008156D5" w:rsidRDefault="00E54FFD">
            <w:r>
              <w:t>Tunisia: https://www.facebook.com/story.php?story_fbid=1439815398190694&amp;id=100064867410920&amp;rdid=T</w:t>
            </w:r>
            <w:r>
              <w:lastRenderedPageBreak/>
              <w:t>W8Rhm9VOencJvkv</w:t>
            </w:r>
          </w:p>
          <w:p w14:paraId="535EC388" w14:textId="77777777" w:rsidR="008156D5" w:rsidRDefault="00E54FFD">
            <w:r>
              <w:t>Tunisia: https://www.facebook.com/story.php?story_fbid=1607060658092630&amp;id=100063661346871&amp;rdid=G726FqedgsRzAet3#</w:t>
            </w:r>
          </w:p>
          <w:p w14:paraId="75800D26" w14:textId="77777777" w:rsidR="008156D5" w:rsidRDefault="00E54FFD">
            <w:r>
              <w:t>Tunisia: https://www.facebook.com/story.php?story_fbid=1413263814179186&amp;id=100064867410920&amp;rdid=gWq4AXa312kZEARf#</w:t>
            </w:r>
          </w:p>
          <w:p w14:paraId="4C85555A" w14:textId="77777777" w:rsidR="008156D5" w:rsidRDefault="00E54FFD">
            <w:r>
              <w:t>Tunisia: https://www.facebook.com/story.php?story_fbid=1409809124524655&amp;id=100064867410920&amp;rdid=OVtRUURjILHi5Klg#</w:t>
            </w:r>
          </w:p>
          <w:p w14:paraId="322842ED" w14:textId="77777777" w:rsidR="008156D5" w:rsidRDefault="00E54FFD">
            <w:r>
              <w:t>Tunisia: https://www.facebook.com/UNDPinTunisia/videos/les-oiseaux-migrateurs-sont-essentiels-%C3%A0-nos-%C3%A9cosyst%C3%A8mes-ils-r%C3%A9gulent-les-nuisib/1004271962174402/?rdid=8xGAJByoTdqpkuHj</w:t>
            </w:r>
          </w:p>
          <w:p w14:paraId="4D9C40C9" w14:textId="77777777" w:rsidR="008156D5" w:rsidRDefault="00E54FFD">
            <w:r>
              <w:t>Tunisia: https://www.facebook.com/story.php?story_fbid=1396421459196755&amp;id=100064867410920&amp;rdid=y7RVvJD4xpqk1xqu#</w:t>
            </w:r>
          </w:p>
          <w:p w14:paraId="7E6E2BD1" w14:textId="77777777" w:rsidR="008156D5" w:rsidRDefault="00E54FFD">
            <w:r>
              <w:t>Tunisia: https://www.facebook.com/story.php?story_fbid=1375916687913899&amp;id=100064867410920&amp;rdid=XR0QwM89oQE05XYv#</w:t>
            </w:r>
          </w:p>
          <w:p w14:paraId="6393F818" w14:textId="77777777" w:rsidR="008156D5" w:rsidRDefault="00E54FFD">
            <w:r>
              <w:t>Tunisia: https://www.facebook.com/story.php?story_fbid=1365459768959591&amp;id=100064867410920&amp;rdid=aGqpYQ9MigjaBYKt#</w:t>
            </w:r>
          </w:p>
          <w:p w14:paraId="3EA1A4A2" w14:textId="77777777" w:rsidR="008156D5" w:rsidRDefault="00E54FFD">
            <w:r>
              <w:t>Tunisia: https://www.facebook.com/story.php?story_fbid=1362135052625396&amp;id=100064867410920&amp;rdid=p3hN8pEIHMhuMqYv#</w:t>
            </w:r>
          </w:p>
          <w:p w14:paraId="5A35B49D" w14:textId="77777777" w:rsidR="008156D5" w:rsidRDefault="00E54FFD">
            <w:r>
              <w:t>Tunisia: https://www.facebook.com/story.php?story_fbid=1352981220207446&amp;id=100064867410920&amp;rdid=BOXunu3ITa9l1wOY#</w:t>
            </w:r>
          </w:p>
          <w:p w14:paraId="595EDC1A" w14:textId="77777777" w:rsidR="008156D5" w:rsidRDefault="00E54FFD">
            <w:r>
              <w:t>Tunisia: https://www.facebook.com/story.php?story_fbid=1348596780607825&amp;id=100063725484802&amp;rdid=JZ5z9QesLOqfb1lx#</w:t>
            </w:r>
          </w:p>
          <w:p w14:paraId="272EAEF5" w14:textId="77777777" w:rsidR="008156D5" w:rsidRDefault="00E54FFD">
            <w:r>
              <w:t>Tunisia: https://www.facebook.com/story.php?story_fbid=1208304928008410&amp;id=100064867410920&amp;rdid=dvDvDkjHqGbYVzSe#</w:t>
            </w:r>
          </w:p>
          <w:p w14:paraId="44FABADB" w14:textId="77777777" w:rsidR="008156D5" w:rsidRPr="003E1ED9" w:rsidRDefault="00E54FFD">
            <w:pPr>
              <w:rPr>
                <w:lang w:val="sv-SE"/>
              </w:rPr>
            </w:pPr>
            <w:r w:rsidRPr="003E1ED9">
              <w:rPr>
                <w:lang w:val="sv-SE"/>
              </w:rPr>
              <w:t>Turkmenistan: https://www.instagram.com/p/DYRRL0ygknX/?img_index=1</w:t>
            </w:r>
          </w:p>
          <w:p w14:paraId="61DF32D5" w14:textId="77777777" w:rsidR="008156D5" w:rsidRPr="003E1ED9" w:rsidRDefault="00E54FFD">
            <w:pPr>
              <w:rPr>
                <w:lang w:val="sv-SE"/>
              </w:rPr>
            </w:pPr>
            <w:r w:rsidRPr="003E1ED9">
              <w:rPr>
                <w:lang w:val="sv-SE"/>
              </w:rPr>
              <w:t>Turkmenistan: https://www.facebook.com/undptm/posts/pfbid02dcNgc8GbKXmRVCHTwSTF12i4NFtbnTsekabexyiihWnbs8YXqWocR11NMaLivZnil</w:t>
            </w:r>
          </w:p>
          <w:p w14:paraId="4AADF5F6" w14:textId="77777777" w:rsidR="008156D5" w:rsidRPr="003E1ED9" w:rsidRDefault="00E54FFD">
            <w:pPr>
              <w:rPr>
                <w:lang w:val="fr-FR"/>
              </w:rPr>
            </w:pPr>
            <w:r w:rsidRPr="003E1ED9">
              <w:rPr>
                <w:lang w:val="fr-FR"/>
              </w:rPr>
              <w:t>Ukraine: https://undp.sharepoint.com/sites/GEFGBFEarlyActionSupportOneDrive/Shared%20Documents/Forms/AllItems.aspx?id=%2Fsites%2FGEFGBFEarlyActionSupportOneDrive%2FShared%20Documents%2FGEF%208%2F10%20Monitoring%2FSelf-assessment%20Survey%20GEF%208%202026%2FResponses%2FFiles%20from%20countries%20</w:t>
            </w:r>
            <w:r w:rsidRPr="003E1ED9">
              <w:rPr>
                <w:lang w:val="fr-FR"/>
              </w:rPr>
              <w:lastRenderedPageBreak/>
              <w:t>%28Email%29%2FUkraine%2FSocial%20media%20content%20featuring%20four%20infographics%20and%20information%20on%20what%20the%20Strategy%20will%20change%20and%20what%20benefits%20it%20will%20bring%20to%20the%20state%2C%20communities%2C%20businesses%2C%20and%20every%20Ukrainian.url&amp;parent=%2Fsites%2FGEFGBFEarlyActionSupportOneDrive%2FShared%20Documents%2FGEF%208%2F10%20Monitoring%2FSelf-assessment%20Survey%20GEF%208%202026%2FResponses%2FFiles%20from%20countries%20%28Email%29%2FUkraine</w:t>
            </w:r>
          </w:p>
          <w:p w14:paraId="0EC1BD61" w14:textId="77777777" w:rsidR="008156D5" w:rsidRPr="003E1ED9" w:rsidRDefault="008156D5">
            <w:pPr>
              <w:rPr>
                <w:lang w:val="fr-FR"/>
              </w:rPr>
            </w:pPr>
          </w:p>
        </w:tc>
      </w:tr>
      <w:tr w:rsidR="008156D5" w14:paraId="2B1FDAA1" w14:textId="77777777">
        <w:tc>
          <w:tcPr>
            <w:tcW w:w="10000" w:type="dxa"/>
            <w:shd w:val="clear" w:color="auto" w:fill="D9D9D9"/>
            <w:noWrap/>
          </w:tcPr>
          <w:p w14:paraId="2272D9F2" w14:textId="77777777" w:rsidR="008156D5" w:rsidRDefault="00E54FFD">
            <w:r>
              <w:rPr>
                <w:b/>
                <w:bCs/>
              </w:rPr>
              <w:lastRenderedPageBreak/>
              <w:t>3) In the PIR platform, please upload any supporting files, including the project's Communications Strategy, photos, videos, stories and other communication/knowledge materials.</w:t>
            </w:r>
          </w:p>
        </w:tc>
      </w:tr>
      <w:tr w:rsidR="008156D5" w14:paraId="7E1ACA4E" w14:textId="77777777">
        <w:tc>
          <w:tcPr>
            <w:tcW w:w="10000" w:type="dxa"/>
            <w:noWrap/>
          </w:tcPr>
          <w:p w14:paraId="0013116F" w14:textId="77777777" w:rsidR="008156D5" w:rsidRDefault="00E54FFD">
            <w:pPr>
              <w:spacing w:after="0"/>
            </w:pPr>
            <w:proofErr w:type="spellStart"/>
            <w:r>
              <w:t>KMC_Communication</w:t>
            </w:r>
            <w:proofErr w:type="spellEnd"/>
            <w:r>
              <w:t xml:space="preserve"> Strategy - Draft communications pathway for GEF-8 Umbrella Programme to Support NBSAP Update and the 7th Natio.docx</w:t>
            </w:r>
          </w:p>
          <w:p w14:paraId="7690729D" w14:textId="77777777" w:rsidR="008156D5" w:rsidRDefault="00E54FFD">
            <w:pPr>
              <w:spacing w:after="0"/>
            </w:pPr>
            <w:proofErr w:type="spellStart"/>
            <w:r>
              <w:t>KMC_Communication</w:t>
            </w:r>
            <w:proofErr w:type="spellEnd"/>
            <w:r>
              <w:t xml:space="preserve"> Strategy - GEF-8 NBSAP and 7NR Brand Kit.pdf</w:t>
            </w:r>
          </w:p>
          <w:p w14:paraId="1E89E015" w14:textId="77777777" w:rsidR="008156D5" w:rsidRDefault="00E54FFD">
            <w:pPr>
              <w:spacing w:after="0"/>
            </w:pPr>
            <w:proofErr w:type="spellStart"/>
            <w:r>
              <w:t>KMC_Communication</w:t>
            </w:r>
            <w:proofErr w:type="spellEnd"/>
            <w:r>
              <w:t xml:space="preserve"> Strategy -GBF-8 New Icon Blue Green clear space.jpg</w:t>
            </w:r>
          </w:p>
          <w:p w14:paraId="2A664E3C" w14:textId="77777777" w:rsidR="008156D5" w:rsidRDefault="00E54FFD">
            <w:pPr>
              <w:spacing w:after="0"/>
            </w:pPr>
            <w:proofErr w:type="spellStart"/>
            <w:r>
              <w:t>KMC_Communication</w:t>
            </w:r>
            <w:proofErr w:type="spellEnd"/>
            <w:r>
              <w:t xml:space="preserve"> Strategy -GBF-8 New Icon white FNL.png</w:t>
            </w:r>
          </w:p>
          <w:p w14:paraId="31D42E03" w14:textId="77777777" w:rsidR="008156D5" w:rsidRDefault="00E54FFD">
            <w:pPr>
              <w:spacing w:after="0"/>
            </w:pPr>
            <w:proofErr w:type="spellStart"/>
            <w:r>
              <w:t>KMC_Communication</w:t>
            </w:r>
            <w:proofErr w:type="spellEnd"/>
            <w:r>
              <w:t xml:space="preserve"> Strategy -national-progressgef-sbi-06-en.pdf</w:t>
            </w:r>
          </w:p>
          <w:p w14:paraId="33F5F73E" w14:textId="77777777" w:rsidR="008156D5" w:rsidRDefault="008156D5"/>
        </w:tc>
      </w:tr>
    </w:tbl>
    <w:p w14:paraId="64D008CC" w14:textId="77777777" w:rsidR="008156D5" w:rsidRDefault="008156D5">
      <w:pPr>
        <w:sectPr w:rsidR="008156D5">
          <w:pgSz w:w="11905" w:h="16837"/>
          <w:pgMar w:top="1440" w:right="1440" w:bottom="1440" w:left="1440" w:header="720" w:footer="720" w:gutter="0"/>
          <w:cols w:space="720"/>
        </w:sectPr>
      </w:pPr>
    </w:p>
    <w:p w14:paraId="1BEE5AB2" w14:textId="77777777" w:rsidR="008156D5" w:rsidRDefault="00E54FFD">
      <w:pPr>
        <w:pStyle w:val="Heading1"/>
      </w:pPr>
      <w:bookmarkStart w:id="16" w:name="_Toc16"/>
      <w:r>
        <w:lastRenderedPageBreak/>
        <w:t>Annex - Ratings Definitions</w:t>
      </w:r>
      <w:bookmarkEnd w:id="16"/>
    </w:p>
    <w:p w14:paraId="221A1750" w14:textId="77777777" w:rsidR="008156D5" w:rsidRDefault="00E54FFD">
      <w:r>
        <w:rPr>
          <w:b/>
          <w:bCs/>
        </w:rPr>
        <w:t>Development Objective Progress Ratings Definitions</w:t>
      </w:r>
    </w:p>
    <w:p w14:paraId="5DFD17D3" w14:textId="77777777" w:rsidR="008156D5" w:rsidRDefault="00E54FFD">
      <w:r>
        <w:t>(HS) Highly Satisfactory: Project is on track to exceed its end-of-project targets by project closure. The project can be presented as 'outstanding practice'.</w:t>
      </w:r>
    </w:p>
    <w:p w14:paraId="5187E998" w14:textId="77777777" w:rsidR="008156D5" w:rsidRDefault="00E54FFD">
      <w:r>
        <w:t xml:space="preserve">(S) Satisfactory: Project is on track to achieve its end-of-project targets by project </w:t>
      </w:r>
      <w:proofErr w:type="gramStart"/>
      <w:r>
        <w:t>closure</w:t>
      </w:r>
      <w:proofErr w:type="gramEnd"/>
      <w:r>
        <w:t xml:space="preserve"> and any minor challenges are being addressed through an adaptive management plan. The project can be presented as 'good practice'.</w:t>
      </w:r>
    </w:p>
    <w:p w14:paraId="6619544B" w14:textId="77777777" w:rsidR="008156D5" w:rsidRDefault="00E54FFD">
      <w:r>
        <w:t>(MS) Moderately Satisfactory: Project is on track to achieve its end-of-project targets by project closure and minor challenges can be addressed if an adaptive management plan is promptly put in place.</w:t>
      </w:r>
    </w:p>
    <w:p w14:paraId="74C3A68C" w14:textId="77777777" w:rsidR="008156D5" w:rsidRDefault="00E54FFD">
      <w:r>
        <w:t>(MU) Moderately Unsatisfactory: Project is off track and is expected to only partially achieve its end-of-project targets by project closure. Project results might still be achieved by project closure if adaptive management is undertaken immediately.</w:t>
      </w:r>
    </w:p>
    <w:p w14:paraId="10D938E1" w14:textId="77777777" w:rsidR="008156D5" w:rsidRDefault="00E54FFD">
      <w:r>
        <w:t>(U) Unsatisfactory: Project is off track and is expected to only partially achieve its end-of-project targets by project closure. Project results might be partially achieved by project closure if major adaptive management is undertaken immediately.</w:t>
      </w:r>
    </w:p>
    <w:p w14:paraId="7867D87E" w14:textId="77777777" w:rsidR="008156D5" w:rsidRDefault="00E54FFD">
      <w:proofErr w:type="gramStart"/>
      <w:r>
        <w:t>(HU) Highly Unsatisfactory</w:t>
      </w:r>
      <w:proofErr w:type="gramEnd"/>
      <w:r>
        <w:t>: Project is off track and is not expected to achieve its end-of-project targets by project closure and adaptive management is not expected to materialize.</w:t>
      </w:r>
    </w:p>
    <w:p w14:paraId="42E941ED" w14:textId="77777777" w:rsidR="008156D5" w:rsidRDefault="008156D5"/>
    <w:p w14:paraId="0992E729" w14:textId="77777777" w:rsidR="008156D5" w:rsidRDefault="00E54FFD">
      <w:proofErr w:type="gramStart"/>
      <w:r>
        <w:rPr>
          <w:b/>
          <w:bCs/>
        </w:rPr>
        <w:t>Implementation Progress</w:t>
      </w:r>
      <w:proofErr w:type="gramEnd"/>
      <w:r>
        <w:rPr>
          <w:b/>
          <w:bCs/>
        </w:rPr>
        <w:t xml:space="preserve"> Ratings Definitions</w:t>
      </w:r>
    </w:p>
    <w:p w14:paraId="63BABD00" w14:textId="77777777" w:rsidR="008156D5" w:rsidRDefault="00E54FFD">
      <w:r>
        <w:t xml:space="preserve">(HS) Highly Satisfactory: Implementation </w:t>
      </w:r>
      <w:proofErr w:type="gramStart"/>
      <w:r>
        <w:t>is exceeding</w:t>
      </w:r>
      <w:proofErr w:type="gramEnd"/>
      <w:r>
        <w:t xml:space="preserve"> expectations. Implementation of all outputs/activities is fully on track, proceeding as planned, </w:t>
      </w:r>
      <w:proofErr w:type="gramStart"/>
      <w:r>
        <w:t>The</w:t>
      </w:r>
      <w:proofErr w:type="gramEnd"/>
      <w:r>
        <w:t xml:space="preserve"> implementation of the project can be presented as 'outstanding practice'.</w:t>
      </w:r>
    </w:p>
    <w:p w14:paraId="0DF1902E" w14:textId="77777777" w:rsidR="008156D5" w:rsidRDefault="00E54FFD">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0734ECC3" w14:textId="77777777" w:rsidR="008156D5" w:rsidRDefault="00E54FFD">
      <w:r>
        <w:t>(MS) Moderately Satisfactory: Implementation is proceeding as planned with minor challenges that have not yet been addressed. Implementation of most outputs/activities is on track with minor deviations.</w:t>
      </w:r>
    </w:p>
    <w:p w14:paraId="146BA339" w14:textId="77777777" w:rsidR="008156D5" w:rsidRDefault="00E54FFD">
      <w:r>
        <w:t xml:space="preserve">(MU) Moderately Unsatisfactory: Implementation </w:t>
      </w:r>
      <w:proofErr w:type="gramStart"/>
      <w:r>
        <w:t>is not proceeding</w:t>
      </w:r>
      <w:proofErr w:type="gramEnd"/>
      <w:r>
        <w:t xml:space="preserve"> as planned and faces implementation challenges. Implementation of many outputs/activities is off track Implementation progress could be improved if adaptive management is undertaken immediately.</w:t>
      </w:r>
    </w:p>
    <w:p w14:paraId="006185E5" w14:textId="77777777" w:rsidR="008156D5" w:rsidRDefault="00E54FFD">
      <w:r>
        <w:t xml:space="preserve">(U) Unsatisfactory: Implementation </w:t>
      </w:r>
      <w:proofErr w:type="gramStart"/>
      <w:r>
        <w:t>is not proceeding</w:t>
      </w:r>
      <w:proofErr w:type="gramEnd"/>
      <w:r>
        <w:t xml:space="preserve"> as planned and faces major implementation challenges. Implementation of most outputs/activities is off track.</w:t>
      </w:r>
    </w:p>
    <w:p w14:paraId="385A60E8" w14:textId="77777777" w:rsidR="008156D5" w:rsidRDefault="00E54FFD">
      <w:r>
        <w:t>(HU) Highly Unsatisfactory: Implementation is seriously under-performing. Implementation of all outputs/activities is severely off track.</w:t>
      </w:r>
    </w:p>
    <w:sectPr w:rsidR="008156D5">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5470C" w14:textId="77777777" w:rsidR="00E54FFD" w:rsidRDefault="00E54FFD">
      <w:pPr>
        <w:spacing w:after="0" w:line="240" w:lineRule="auto"/>
      </w:pPr>
      <w:r>
        <w:separator/>
      </w:r>
    </w:p>
  </w:endnote>
  <w:endnote w:type="continuationSeparator" w:id="0">
    <w:p w14:paraId="199524E2" w14:textId="77777777" w:rsidR="00E54FFD" w:rsidRDefault="00E54F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56259" w14:textId="77777777" w:rsidR="008156D5" w:rsidRDefault="00E54FFD">
    <w:pPr>
      <w:jc w:val="right"/>
    </w:pPr>
    <w:r>
      <w:t xml:space="preserve">Page </w:t>
    </w:r>
    <w:r>
      <w:fldChar w:fldCharType="begin"/>
    </w:r>
    <w:r>
      <w:instrText>PAGE</w:instrText>
    </w:r>
    <w:r>
      <w:fldChar w:fldCharType="separate"/>
    </w:r>
    <w:r w:rsidR="003E1ED9">
      <w:rPr>
        <w:noProof/>
      </w:rPr>
      <w:t>1</w:t>
    </w:r>
    <w:r>
      <w:fldChar w:fldCharType="end"/>
    </w:r>
    <w:r>
      <w:t xml:space="preserve"> of </w:t>
    </w:r>
    <w:r>
      <w:fldChar w:fldCharType="begin"/>
    </w:r>
    <w:r>
      <w:instrText>NUMPAGES</w:instrText>
    </w:r>
    <w:r>
      <w:fldChar w:fldCharType="separate"/>
    </w:r>
    <w:r w:rsidR="003E1ED9">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5CF4F" w14:textId="77777777" w:rsidR="00E54FFD" w:rsidRDefault="00E54FFD">
      <w:pPr>
        <w:spacing w:after="0" w:line="240" w:lineRule="auto"/>
      </w:pPr>
      <w:r>
        <w:separator/>
      </w:r>
    </w:p>
  </w:footnote>
  <w:footnote w:type="continuationSeparator" w:id="0">
    <w:p w14:paraId="51790661" w14:textId="77777777" w:rsidR="00E54FFD" w:rsidRDefault="00E54F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C4A08" w14:textId="77777777" w:rsidR="008156D5" w:rsidRDefault="00E54FFD">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7A69E8"/>
    <w:multiLevelType w:val="multilevel"/>
    <w:tmpl w:val="7E667F3E"/>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242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156D5"/>
    <w:rsid w:val="003E1ED9"/>
    <w:rsid w:val="00613884"/>
    <w:rsid w:val="008156D5"/>
    <w:rsid w:val="00E54F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5652D4D"/>
  <w15:docId w15:val="{6EAB9498-7D3C-4A65-BA6A-CF7DD0EAC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B0464 - Republic of Yemen - Sana'a</OfficeCountry>
    <DocumentStatus xmlns="d9cf0e28-81d2-4dc7-8b10-820d80ed680d">Approved</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Global Report </FileNameDescription>
    <ProjectNumber xmlns="d9cf0e28-81d2-4dc7-8b10-820d80ed680d">01003152</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2026-04-01T04:00:00+00:00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BD42BEA8-B621-4AEB-A4F5-E50FBA2D61D1}"/>
</file>

<file path=customXml/itemProps2.xml><?xml version="1.0" encoding="utf-8"?>
<ds:datastoreItem xmlns:ds="http://schemas.openxmlformats.org/officeDocument/2006/customXml" ds:itemID="{80703E7B-2533-481D-AC79-113B907DD925}"/>
</file>

<file path=customXml/itemProps3.xml><?xml version="1.0" encoding="utf-8"?>
<ds:datastoreItem xmlns:ds="http://schemas.openxmlformats.org/officeDocument/2006/customXml" ds:itemID="{B5E691B5-3EDB-4948-A20B-FE90BA8E5212}"/>
</file>

<file path=docProps/app.xml><?xml version="1.0" encoding="utf-8"?>
<Properties xmlns="http://schemas.openxmlformats.org/officeDocument/2006/extended-properties" xmlns:vt="http://schemas.openxmlformats.org/officeDocument/2006/docPropsVTypes">
  <Template>Normal</Template>
  <TotalTime>1</TotalTime>
  <Pages>76</Pages>
  <Words>22659</Words>
  <Characters>129160</Characters>
  <Application>Microsoft Office Word</Application>
  <DocSecurity>4</DocSecurity>
  <Lines>1076</Lines>
  <Paragraphs>303</Paragraphs>
  <ScaleCrop>false</ScaleCrop>
  <Manager/>
  <Company/>
  <LinksUpToDate>false</LinksUpToDate>
  <CharactersWithSpaces>151516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Report </dc:title>
  <dc:subject/>
  <dc:creator>Amal Ali</dc:creator>
  <cp:keywords/>
  <dc:description/>
  <cp:lastModifiedBy>Amal Ali</cp:lastModifiedBy>
  <cp:revision>2</cp:revision>
  <dcterms:created xsi:type="dcterms:W3CDTF">2026-09-24T07:43:00Z</dcterms:created>
  <dcterms:modified xsi:type="dcterms:W3CDTF">2026-09-24T07:43:00Z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